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5A17" w14:textId="77777777" w:rsidR="00137D1A" w:rsidRPr="00525B7F" w:rsidRDefault="00137D1A" w:rsidP="00137D1A">
      <w:pPr>
        <w:pStyle w:val="Titel"/>
        <w:pBdr>
          <w:bottom w:val="single" w:sz="12" w:space="1" w:color="auto"/>
        </w:pBdr>
        <w:jc w:val="center"/>
        <w:rPr>
          <w:lang w:val="en-US"/>
        </w:rPr>
      </w:pPr>
      <w:r w:rsidRPr="00525B7F">
        <w:rPr>
          <w:lang w:val="en-US"/>
        </w:rPr>
        <w:t>Specify official title of</w:t>
      </w:r>
      <w:r>
        <w:rPr>
          <w:lang w:val="en-US"/>
        </w:rPr>
        <w:t xml:space="preserve"> </w:t>
      </w:r>
      <w:r w:rsidRPr="00525B7F">
        <w:rPr>
          <w:lang w:val="en-US"/>
        </w:rPr>
        <w:t>the course</w:t>
      </w:r>
    </w:p>
    <w:p w14:paraId="5A6E3065" w14:textId="77777777" w:rsidR="00137D1A" w:rsidRPr="00525B7F" w:rsidRDefault="00137D1A" w:rsidP="00137D1A">
      <w:pPr>
        <w:rPr>
          <w:sz w:val="2"/>
          <w:szCs w:val="2"/>
          <w:lang w:val="en-US"/>
        </w:rPr>
      </w:pPr>
    </w:p>
    <w:tbl>
      <w:tblPr>
        <w:tblStyle w:val="Tabellenraster"/>
        <w:tblW w:w="0" w:type="auto"/>
        <w:tblLook w:val="04A0" w:firstRow="1" w:lastRow="0" w:firstColumn="1" w:lastColumn="0" w:noHBand="0" w:noVBand="1"/>
      </w:tblPr>
      <w:tblGrid>
        <w:gridCol w:w="2094"/>
        <w:gridCol w:w="2529"/>
        <w:gridCol w:w="1510"/>
        <w:gridCol w:w="3937"/>
      </w:tblGrid>
      <w:tr w:rsidR="00137D1A" w:rsidRPr="007F0D02" w14:paraId="74209451" w14:textId="77777777" w:rsidTr="007123C3">
        <w:tc>
          <w:tcPr>
            <w:tcW w:w="2106" w:type="dxa"/>
          </w:tcPr>
          <w:p w14:paraId="50437F43" w14:textId="77777777" w:rsidR="00137D1A" w:rsidRPr="00525B7F" w:rsidRDefault="00137D1A" w:rsidP="007123C3">
            <w:pPr>
              <w:pStyle w:val="Untertitel"/>
              <w:rPr>
                <w:i/>
                <w:iCs/>
                <w:sz w:val="32"/>
                <w:szCs w:val="20"/>
                <w:lang w:val="en-US"/>
              </w:rPr>
            </w:pPr>
            <w:r w:rsidRPr="00525B7F">
              <w:rPr>
                <w:i/>
                <w:iCs/>
                <w:sz w:val="32"/>
                <w:szCs w:val="20"/>
                <w:lang w:val="en-US"/>
              </w:rPr>
              <w:t>Category</w:t>
            </w:r>
          </w:p>
        </w:tc>
        <w:tc>
          <w:tcPr>
            <w:tcW w:w="7964" w:type="dxa"/>
            <w:gridSpan w:val="3"/>
          </w:tcPr>
          <w:p w14:paraId="48760EBF" w14:textId="77777777" w:rsidR="00137D1A" w:rsidRPr="00525B7F" w:rsidRDefault="00137D1A" w:rsidP="007123C3">
            <w:pPr>
              <w:pStyle w:val="Untertitel"/>
              <w:rPr>
                <w:sz w:val="32"/>
                <w:szCs w:val="20"/>
                <w:lang w:val="en-US"/>
              </w:rPr>
            </w:pPr>
            <w:r w:rsidRPr="00525B7F">
              <w:rPr>
                <w:sz w:val="32"/>
                <w:szCs w:val="20"/>
                <w:lang w:val="en-US"/>
              </w:rPr>
              <w:t>Go to „Offered in“ on the VVZ website</w:t>
            </w:r>
          </w:p>
        </w:tc>
      </w:tr>
      <w:tr w:rsidR="00137D1A" w:rsidRPr="00525B7F" w14:paraId="1DDD8BBF" w14:textId="77777777" w:rsidTr="007123C3">
        <w:tc>
          <w:tcPr>
            <w:tcW w:w="2106" w:type="dxa"/>
          </w:tcPr>
          <w:p w14:paraId="20E6ECF3" w14:textId="77777777" w:rsidR="00137D1A" w:rsidRPr="00525B7F" w:rsidRDefault="00137D1A" w:rsidP="007123C3">
            <w:pPr>
              <w:pStyle w:val="Untertitel"/>
              <w:rPr>
                <w:i/>
                <w:iCs/>
                <w:sz w:val="32"/>
                <w:szCs w:val="20"/>
                <w:lang w:val="en-US"/>
              </w:rPr>
            </w:pPr>
            <w:r w:rsidRPr="00525B7F">
              <w:rPr>
                <w:i/>
                <w:iCs/>
                <w:sz w:val="32"/>
                <w:szCs w:val="20"/>
                <w:lang w:val="en-US"/>
              </w:rPr>
              <w:t>Session</w:t>
            </w:r>
          </w:p>
        </w:tc>
        <w:tc>
          <w:tcPr>
            <w:tcW w:w="2560" w:type="dxa"/>
          </w:tcPr>
          <w:p w14:paraId="561CF420" w14:textId="77777777" w:rsidR="00137D1A" w:rsidRPr="00525B7F" w:rsidRDefault="00137D1A" w:rsidP="007123C3">
            <w:pPr>
              <w:pStyle w:val="Untertitel"/>
              <w:rPr>
                <w:sz w:val="32"/>
                <w:szCs w:val="20"/>
                <w:lang w:val="en-US"/>
              </w:rPr>
            </w:pPr>
            <w:r w:rsidRPr="00525B7F">
              <w:rPr>
                <w:sz w:val="32"/>
                <w:szCs w:val="20"/>
                <w:lang w:val="en-US"/>
              </w:rPr>
              <w:t>XS 20XX</w:t>
            </w:r>
          </w:p>
        </w:tc>
        <w:tc>
          <w:tcPr>
            <w:tcW w:w="1413" w:type="dxa"/>
          </w:tcPr>
          <w:p w14:paraId="2FCE6544" w14:textId="77777777" w:rsidR="00137D1A" w:rsidRPr="00525B7F" w:rsidRDefault="00137D1A" w:rsidP="007123C3">
            <w:pPr>
              <w:pStyle w:val="Untertitel"/>
              <w:rPr>
                <w:i/>
                <w:iCs/>
                <w:sz w:val="32"/>
                <w:szCs w:val="20"/>
                <w:lang w:val="en-US"/>
              </w:rPr>
            </w:pPr>
            <w:r w:rsidRPr="00525B7F">
              <w:rPr>
                <w:i/>
                <w:iCs/>
                <w:sz w:val="32"/>
                <w:szCs w:val="20"/>
                <w:lang w:val="en-US"/>
              </w:rPr>
              <w:t>Duration</w:t>
            </w:r>
          </w:p>
        </w:tc>
        <w:tc>
          <w:tcPr>
            <w:tcW w:w="3991" w:type="dxa"/>
          </w:tcPr>
          <w:p w14:paraId="1C0F9BED" w14:textId="77777777" w:rsidR="00137D1A" w:rsidRPr="00525B7F" w:rsidRDefault="00137D1A" w:rsidP="007123C3">
            <w:pPr>
              <w:pStyle w:val="Untertitel"/>
              <w:rPr>
                <w:sz w:val="32"/>
                <w:szCs w:val="20"/>
                <w:lang w:val="en-US"/>
              </w:rPr>
            </w:pPr>
            <w:r w:rsidRPr="00525B7F">
              <w:rPr>
                <w:sz w:val="32"/>
                <w:szCs w:val="20"/>
                <w:lang w:val="en-US"/>
              </w:rPr>
              <w:t>X Hours XX Minutes</w:t>
            </w:r>
          </w:p>
        </w:tc>
      </w:tr>
      <w:tr w:rsidR="00137D1A" w:rsidRPr="007F0D02" w14:paraId="2F5E5277" w14:textId="77777777" w:rsidTr="007123C3">
        <w:tc>
          <w:tcPr>
            <w:tcW w:w="2106" w:type="dxa"/>
          </w:tcPr>
          <w:p w14:paraId="5746DE26" w14:textId="77777777" w:rsidR="00137D1A" w:rsidRPr="00525B7F" w:rsidRDefault="00137D1A" w:rsidP="007123C3">
            <w:pPr>
              <w:pStyle w:val="Untertitel"/>
              <w:rPr>
                <w:i/>
                <w:iCs/>
                <w:sz w:val="32"/>
                <w:szCs w:val="20"/>
                <w:lang w:val="en-US"/>
              </w:rPr>
            </w:pPr>
            <w:r w:rsidRPr="00525B7F">
              <w:rPr>
                <w:i/>
                <w:iCs/>
                <w:sz w:val="32"/>
                <w:szCs w:val="20"/>
                <w:lang w:val="en-US"/>
              </w:rPr>
              <w:t>Lecturer</w:t>
            </w:r>
          </w:p>
        </w:tc>
        <w:tc>
          <w:tcPr>
            <w:tcW w:w="7964" w:type="dxa"/>
            <w:gridSpan w:val="3"/>
          </w:tcPr>
          <w:p w14:paraId="54C547BF" w14:textId="77777777" w:rsidR="00137D1A" w:rsidRPr="00525B7F" w:rsidRDefault="00137D1A" w:rsidP="007123C3">
            <w:pPr>
              <w:pStyle w:val="Untertitel"/>
              <w:rPr>
                <w:sz w:val="32"/>
                <w:szCs w:val="20"/>
                <w:lang w:val="en-US"/>
              </w:rPr>
            </w:pPr>
            <w:r w:rsidRPr="00525B7F">
              <w:rPr>
                <w:sz w:val="32"/>
                <w:szCs w:val="20"/>
                <w:lang w:val="en-US"/>
              </w:rPr>
              <w:t>First Name Surname 1, other lecturers</w:t>
            </w:r>
          </w:p>
        </w:tc>
      </w:tr>
      <w:tr w:rsidR="00137D1A" w:rsidRPr="007F0D02" w14:paraId="4EC36742" w14:textId="77777777" w:rsidTr="007123C3">
        <w:tc>
          <w:tcPr>
            <w:tcW w:w="2106" w:type="dxa"/>
          </w:tcPr>
          <w:p w14:paraId="508E5E2B" w14:textId="77777777" w:rsidR="00137D1A" w:rsidRPr="00525B7F" w:rsidRDefault="00137D1A" w:rsidP="007123C3">
            <w:pPr>
              <w:pStyle w:val="Untertitel"/>
              <w:rPr>
                <w:i/>
                <w:iCs/>
                <w:sz w:val="32"/>
                <w:szCs w:val="20"/>
                <w:lang w:val="en-US"/>
              </w:rPr>
            </w:pPr>
            <w:r w:rsidRPr="00525B7F">
              <w:rPr>
                <w:i/>
                <w:iCs/>
                <w:sz w:val="32"/>
                <w:szCs w:val="20"/>
                <w:lang w:val="en-US"/>
              </w:rPr>
              <w:t>Author</w:t>
            </w:r>
          </w:p>
        </w:tc>
        <w:tc>
          <w:tcPr>
            <w:tcW w:w="7964" w:type="dxa"/>
            <w:gridSpan w:val="3"/>
          </w:tcPr>
          <w:p w14:paraId="00BF87A5" w14:textId="77777777" w:rsidR="00137D1A" w:rsidRPr="00525B7F" w:rsidRDefault="00137D1A" w:rsidP="007123C3">
            <w:pPr>
              <w:pStyle w:val="Untertitel"/>
              <w:rPr>
                <w:sz w:val="32"/>
                <w:szCs w:val="20"/>
                <w:lang w:val="en-US"/>
              </w:rPr>
            </w:pPr>
            <w:r w:rsidRPr="00525B7F">
              <w:rPr>
                <w:sz w:val="32"/>
                <w:szCs w:val="20"/>
                <w:lang w:val="en-US"/>
              </w:rPr>
              <w:t xml:space="preserve">First Name Surname 1, </w:t>
            </w:r>
            <w:r>
              <w:rPr>
                <w:sz w:val="32"/>
                <w:szCs w:val="20"/>
                <w:lang w:val="en-US"/>
              </w:rPr>
              <w:t>other authors</w:t>
            </w:r>
          </w:p>
        </w:tc>
      </w:tr>
    </w:tbl>
    <w:p w14:paraId="395D3029" w14:textId="77777777" w:rsidR="00137D1A" w:rsidRPr="00525B7F" w:rsidRDefault="00137D1A" w:rsidP="00137D1A">
      <w:pPr>
        <w:pStyle w:val="berschrift1"/>
        <w:pBdr>
          <w:bottom w:val="single" w:sz="6" w:space="1" w:color="auto"/>
        </w:pBdr>
        <w:rPr>
          <w:lang w:val="en-US"/>
        </w:rPr>
      </w:pPr>
      <w:r w:rsidRPr="00525B7F">
        <w:rPr>
          <w:lang w:val="en-US"/>
        </w:rPr>
        <w:t>Description of the examination procedure</w:t>
      </w:r>
    </w:p>
    <w:p w14:paraId="470D6A63" w14:textId="77777777" w:rsidR="00137D1A" w:rsidRPr="00525B7F" w:rsidRDefault="00137D1A" w:rsidP="00137D1A">
      <w:pPr>
        <w:rPr>
          <w:lang w:val="en-US"/>
        </w:rPr>
      </w:pPr>
      <w:r w:rsidRPr="00525B7F">
        <w:rPr>
          <w:lang w:val="en-US"/>
        </w:rPr>
        <w:t xml:space="preserve">Here you can describe what the atmosphere was like during the exam. For example, what aids were allowed, how long the reading time was, how you </w:t>
      </w:r>
      <w:r>
        <w:rPr>
          <w:lang w:val="en-US"/>
        </w:rPr>
        <w:t>experienced</w:t>
      </w:r>
      <w:r w:rsidRPr="00525B7F">
        <w:rPr>
          <w:lang w:val="en-US"/>
        </w:rPr>
        <w:t xml:space="preserve"> the time pressure, where the exam took place and how the space was, etc. In fact, everything that could help future students imagine the exam situation as precisely as possible. You should add the most important points as bullet points so that they are clear for everyone. You can add further details as text. Example:</w:t>
      </w:r>
    </w:p>
    <w:p w14:paraId="68B73B78" w14:textId="77777777" w:rsidR="00137D1A" w:rsidRPr="00525B7F" w:rsidRDefault="00137D1A" w:rsidP="00137D1A">
      <w:pPr>
        <w:pStyle w:val="Listenabsatz"/>
        <w:numPr>
          <w:ilvl w:val="0"/>
          <w:numId w:val="1"/>
        </w:numPr>
        <w:rPr>
          <w:rStyle w:val="Hervorhebung"/>
          <w:lang w:val="en-US"/>
        </w:rPr>
      </w:pPr>
      <w:r w:rsidRPr="00525B7F">
        <w:rPr>
          <w:rStyle w:val="Hervorhebung"/>
          <w:lang w:val="en-US"/>
        </w:rPr>
        <w:t xml:space="preserve">Permitted aids: </w:t>
      </w:r>
      <w:r w:rsidRPr="00525B7F">
        <w:rPr>
          <w:rStyle w:val="Hervorhebung"/>
          <w:i w:val="0"/>
          <w:iCs w:val="0"/>
          <w:lang w:val="en-US"/>
        </w:rPr>
        <w:t xml:space="preserve">10-page (5 A4 sheets) digital or handwritten summary, simple </w:t>
      </w:r>
      <w:r>
        <w:rPr>
          <w:rStyle w:val="Hervorhebung"/>
          <w:i w:val="0"/>
          <w:iCs w:val="0"/>
          <w:lang w:val="en-US"/>
        </w:rPr>
        <w:t>calculator</w:t>
      </w:r>
      <w:r w:rsidRPr="00525B7F">
        <w:rPr>
          <w:rStyle w:val="Hervorhebung"/>
          <w:i w:val="0"/>
          <w:iCs w:val="0"/>
          <w:lang w:val="en-US"/>
        </w:rPr>
        <w:t>.</w:t>
      </w:r>
    </w:p>
    <w:p w14:paraId="58714CD3" w14:textId="77777777" w:rsidR="00137D1A" w:rsidRPr="00137D1A" w:rsidRDefault="00137D1A" w:rsidP="00137D1A">
      <w:pPr>
        <w:pStyle w:val="Listenabsatz"/>
        <w:numPr>
          <w:ilvl w:val="0"/>
          <w:numId w:val="1"/>
        </w:numPr>
        <w:rPr>
          <w:lang w:val="en-US"/>
        </w:rPr>
      </w:pPr>
      <w:r w:rsidRPr="00137D1A">
        <w:rPr>
          <w:rStyle w:val="Hervorhebung"/>
          <w:lang w:val="en-US"/>
        </w:rPr>
        <w:t xml:space="preserve">Reading-in/preparation time: </w:t>
      </w:r>
      <w:r w:rsidRPr="00137D1A">
        <w:rPr>
          <w:rStyle w:val="Hervorhebung"/>
          <w:i w:val="0"/>
          <w:iCs w:val="0"/>
          <w:lang w:val="en-US"/>
        </w:rPr>
        <w:t>10 minutes, after which questions were clarified</w:t>
      </w:r>
    </w:p>
    <w:p w14:paraId="0D9D1984" w14:textId="77777777" w:rsidR="00137D1A" w:rsidRPr="00525B7F" w:rsidRDefault="00137D1A" w:rsidP="00137D1A">
      <w:pPr>
        <w:pBdr>
          <w:bottom w:val="single" w:sz="6" w:space="1" w:color="auto"/>
        </w:pBdr>
        <w:rPr>
          <w:lang w:val="en-US"/>
        </w:rPr>
      </w:pPr>
      <w:r>
        <w:rPr>
          <w:lang w:val="en-US"/>
        </w:rPr>
        <w:t>Further</w:t>
      </w:r>
      <w:r w:rsidRPr="00525B7F">
        <w:rPr>
          <w:lang w:val="en-US"/>
        </w:rPr>
        <w:t xml:space="preserve"> information: Great time pressure, otherwise pleasant atmosphere in the examination room with enough </w:t>
      </w:r>
      <w:r>
        <w:rPr>
          <w:lang w:val="en-US"/>
        </w:rPr>
        <w:t>space on the</w:t>
      </w:r>
      <w:r w:rsidRPr="00525B7F">
        <w:rPr>
          <w:lang w:val="en-US"/>
        </w:rPr>
        <w:t xml:space="preserve"> tables for the aids.</w:t>
      </w:r>
    </w:p>
    <w:p w14:paraId="597A4D1F" w14:textId="481E781B" w:rsidR="00AD6380" w:rsidRPr="00137D1A" w:rsidRDefault="00AD6380">
      <w:pPr>
        <w:rPr>
          <w:lang w:val="en-US"/>
        </w:rPr>
      </w:pPr>
      <w:r w:rsidRPr="00137D1A">
        <w:rPr>
          <w:lang w:val="en-US"/>
        </w:rPr>
        <w:br w:type="page"/>
      </w:r>
    </w:p>
    <w:p w14:paraId="65EE7874" w14:textId="77777777" w:rsidR="008E6048" w:rsidRPr="008E6048" w:rsidRDefault="008E6048" w:rsidP="008E6048">
      <w:pPr>
        <w:pStyle w:val="berschrift1"/>
        <w:pBdr>
          <w:bottom w:val="single" w:sz="6" w:space="1" w:color="auto"/>
        </w:pBdr>
        <w:rPr>
          <w:lang w:val="en-US"/>
        </w:rPr>
      </w:pPr>
      <w:r w:rsidRPr="008E6048">
        <w:rPr>
          <w:lang w:val="en-US"/>
        </w:rPr>
        <w:lastRenderedPageBreak/>
        <w:t>Task list 1</w:t>
      </w:r>
    </w:p>
    <w:p w14:paraId="088FF1BB" w14:textId="77777777" w:rsidR="008E6048" w:rsidRPr="00616E43" w:rsidRDefault="008E6048" w:rsidP="008E6048">
      <w:pPr>
        <w:pStyle w:val="berschrift2"/>
        <w:rPr>
          <w:lang w:val="en-US"/>
        </w:rPr>
      </w:pPr>
      <w:r w:rsidRPr="00616E43">
        <w:rPr>
          <w:b/>
          <w:bCs/>
          <w:lang w:val="en-US"/>
        </w:rPr>
        <w:t>Task 1</w:t>
      </w:r>
      <w:r w:rsidRPr="00616E43">
        <w:rPr>
          <w:lang w:val="en-US"/>
        </w:rPr>
        <w:t xml:space="preserve">: Template for Text or Arithmetic Exercises. </w:t>
      </w:r>
    </w:p>
    <w:p w14:paraId="15394284" w14:textId="77777777" w:rsidR="008E6048" w:rsidRPr="00616E43" w:rsidRDefault="008E6048" w:rsidP="008E6048">
      <w:pPr>
        <w:rPr>
          <w:lang w:val="en-US"/>
        </w:rPr>
      </w:pPr>
      <w:r w:rsidRPr="00616E43">
        <w:rPr>
          <w:lang w:val="en-US"/>
        </w:rPr>
        <w:t xml:space="preserve">Give as precise a task description as possible, </w:t>
      </w:r>
      <w:r>
        <w:rPr>
          <w:lang w:val="en-US"/>
        </w:rPr>
        <w:t>along</w:t>
      </w:r>
      <w:r w:rsidRPr="00616E43">
        <w:rPr>
          <w:lang w:val="en-US"/>
        </w:rPr>
        <w:t xml:space="preserve"> with point distribution and intermediate results. If the task consists of several sub-questions, they should be listed below. If a diagram or a relevant figure/drawing was given, please add it as a picture (draw it yourself or use a picture from the examination) at the end of the task description or relevant sub-question.</w:t>
      </w:r>
    </w:p>
    <w:p w14:paraId="50B9828A" w14:textId="77777777" w:rsidR="008E6048" w:rsidRDefault="008E6048" w:rsidP="008E6048">
      <w:pPr>
        <w:pStyle w:val="berschrift3"/>
        <w:numPr>
          <w:ilvl w:val="0"/>
          <w:numId w:val="2"/>
        </w:numPr>
        <w:rPr>
          <w:lang w:val="de-DE"/>
        </w:rPr>
      </w:pPr>
      <w:r>
        <w:rPr>
          <w:lang w:val="de-DE"/>
        </w:rPr>
        <w:t>Sub-</w:t>
      </w:r>
      <w:proofErr w:type="spellStart"/>
      <w:r>
        <w:rPr>
          <w:lang w:val="de-DE"/>
        </w:rPr>
        <w:t>question</w:t>
      </w:r>
      <w:proofErr w:type="spellEnd"/>
      <w:r>
        <w:rPr>
          <w:lang w:val="de-DE"/>
        </w:rPr>
        <w:t xml:space="preserve"> 1</w:t>
      </w:r>
    </w:p>
    <w:p w14:paraId="77D1D7FF" w14:textId="77777777" w:rsidR="008E6048" w:rsidRDefault="008E6048" w:rsidP="008E6048">
      <w:pPr>
        <w:pStyle w:val="berschrift3"/>
        <w:numPr>
          <w:ilvl w:val="0"/>
          <w:numId w:val="2"/>
        </w:numPr>
        <w:rPr>
          <w:lang w:val="de-DE"/>
        </w:rPr>
      </w:pPr>
      <w:proofErr w:type="spellStart"/>
      <w:r>
        <w:rPr>
          <w:lang w:val="de-DE"/>
        </w:rPr>
        <w:t>Sup-question</w:t>
      </w:r>
      <w:proofErr w:type="spellEnd"/>
      <w:r>
        <w:rPr>
          <w:lang w:val="de-DE"/>
        </w:rPr>
        <w:t xml:space="preserve"> 2</w:t>
      </w:r>
    </w:p>
    <w:p w14:paraId="3E90065B" w14:textId="77777777" w:rsidR="003B6481" w:rsidRPr="00616E43" w:rsidRDefault="003B6481" w:rsidP="003B6481">
      <w:pPr>
        <w:pStyle w:val="berschrift2"/>
        <w:rPr>
          <w:lang w:val="en-US"/>
        </w:rPr>
      </w:pPr>
      <w:r>
        <w:rPr>
          <w:b/>
          <w:bCs/>
          <w:lang w:val="en-US"/>
        </w:rPr>
        <w:t>Task</w:t>
      </w:r>
      <w:r w:rsidRPr="00616E43">
        <w:rPr>
          <w:b/>
          <w:bCs/>
          <w:lang w:val="en-US"/>
        </w:rPr>
        <w:t xml:space="preserve"> 2</w:t>
      </w:r>
      <w:r w:rsidRPr="00616E43">
        <w:rPr>
          <w:lang w:val="en-US"/>
        </w:rPr>
        <w:t>: Template for Multiple/Single Choice/</w:t>
      </w:r>
      <w:r>
        <w:rPr>
          <w:lang w:val="en-US"/>
        </w:rPr>
        <w:t>Correct</w:t>
      </w:r>
      <w:r w:rsidRPr="00616E43">
        <w:rPr>
          <w:lang w:val="en-US"/>
        </w:rPr>
        <w:t>-</w:t>
      </w:r>
      <w:r>
        <w:rPr>
          <w:lang w:val="en-US"/>
        </w:rPr>
        <w:t>False</w:t>
      </w:r>
      <w:r w:rsidRPr="00616E43">
        <w:rPr>
          <w:lang w:val="en-US"/>
        </w:rPr>
        <w:t xml:space="preserve"> Exercises. </w:t>
      </w:r>
    </w:p>
    <w:p w14:paraId="3650B16B" w14:textId="77777777" w:rsidR="003B6481" w:rsidRPr="00616E43" w:rsidRDefault="003B6481" w:rsidP="003B6481">
      <w:pPr>
        <w:rPr>
          <w:lang w:val="en-US"/>
        </w:rPr>
      </w:pPr>
      <w:r w:rsidRPr="00616E43">
        <w:rPr>
          <w:lang w:val="en-US"/>
        </w:rPr>
        <w:t>Always note if wrong answer gives negative points. Create a separate table with the possible answers for each question. This is so that "cuts" can be inserted more clearly and easily on Community Solutions.</w:t>
      </w:r>
    </w:p>
    <w:p w14:paraId="50B31FF9" w14:textId="77777777" w:rsidR="003B6481" w:rsidRPr="00AD593D" w:rsidRDefault="003B6481" w:rsidP="003B6481">
      <w:r>
        <w:t>Template</w:t>
      </w:r>
      <w:r w:rsidRPr="00AD593D">
        <w:t xml:space="preserve"> Multiple/Single Choice </w:t>
      </w:r>
      <w:proofErr w:type="spellStart"/>
      <w:r>
        <w:t>Exercises</w:t>
      </w:r>
      <w:proofErr w:type="spellEnd"/>
    </w:p>
    <w:tbl>
      <w:tblPr>
        <w:tblStyle w:val="Tabellenraster"/>
        <w:tblW w:w="0" w:type="auto"/>
        <w:tblLook w:val="04A0" w:firstRow="1" w:lastRow="0" w:firstColumn="1" w:lastColumn="0" w:noHBand="0" w:noVBand="1"/>
      </w:tblPr>
      <w:tblGrid>
        <w:gridCol w:w="8815"/>
        <w:gridCol w:w="1255"/>
      </w:tblGrid>
      <w:tr w:rsidR="003B6481" w14:paraId="2DC583BC" w14:textId="77777777" w:rsidTr="007123C3">
        <w:trPr>
          <w:trHeight w:val="340"/>
        </w:trPr>
        <w:tc>
          <w:tcPr>
            <w:tcW w:w="10070" w:type="dxa"/>
            <w:gridSpan w:val="2"/>
            <w:shd w:val="clear" w:color="auto" w:fill="F2F2F2" w:themeFill="background1" w:themeFillShade="F2"/>
          </w:tcPr>
          <w:p w14:paraId="02DE85F4" w14:textId="77777777" w:rsidR="003B6481" w:rsidRDefault="003B6481" w:rsidP="007123C3">
            <w:pPr>
              <w:rPr>
                <w:lang w:val="de-CH"/>
              </w:rPr>
            </w:pPr>
            <w:r>
              <w:rPr>
                <w:rStyle w:val="Fett"/>
              </w:rPr>
              <w:t>Question</w:t>
            </w:r>
          </w:p>
        </w:tc>
      </w:tr>
      <w:tr w:rsidR="003B6481" w14:paraId="6D8C5E70" w14:textId="77777777" w:rsidTr="007123C3">
        <w:trPr>
          <w:trHeight w:val="340"/>
        </w:trPr>
        <w:tc>
          <w:tcPr>
            <w:tcW w:w="8815" w:type="dxa"/>
          </w:tcPr>
          <w:p w14:paraId="0D5B8F94" w14:textId="77777777" w:rsidR="003B6481" w:rsidRDefault="003B6481" w:rsidP="007123C3">
            <w:pPr>
              <w:rPr>
                <w:lang w:val="de-CH"/>
              </w:rPr>
            </w:pPr>
            <w:r>
              <w:rPr>
                <w:lang w:val="de-CH"/>
              </w:rPr>
              <w:t>Statement 1</w:t>
            </w:r>
          </w:p>
        </w:tc>
        <w:tc>
          <w:tcPr>
            <w:tcW w:w="1255" w:type="dxa"/>
          </w:tcPr>
          <w:p w14:paraId="0C9FE7CD" w14:textId="77777777" w:rsidR="003B6481" w:rsidRDefault="003B6481" w:rsidP="007123C3">
            <w:pPr>
              <w:rPr>
                <w:lang w:val="de-CH"/>
              </w:rPr>
            </w:pPr>
          </w:p>
        </w:tc>
      </w:tr>
      <w:tr w:rsidR="003B6481" w14:paraId="75F6DA5C" w14:textId="77777777" w:rsidTr="007123C3">
        <w:trPr>
          <w:trHeight w:val="340"/>
        </w:trPr>
        <w:tc>
          <w:tcPr>
            <w:tcW w:w="8815" w:type="dxa"/>
          </w:tcPr>
          <w:p w14:paraId="3D0FED04" w14:textId="77777777" w:rsidR="003B6481" w:rsidRDefault="003B6481" w:rsidP="007123C3">
            <w:pPr>
              <w:rPr>
                <w:lang w:val="de-CH"/>
              </w:rPr>
            </w:pPr>
            <w:r>
              <w:rPr>
                <w:lang w:val="de-CH"/>
              </w:rPr>
              <w:t>Statement 2</w:t>
            </w:r>
          </w:p>
        </w:tc>
        <w:tc>
          <w:tcPr>
            <w:tcW w:w="1255" w:type="dxa"/>
          </w:tcPr>
          <w:p w14:paraId="270495E3" w14:textId="77777777" w:rsidR="003B6481" w:rsidRDefault="003B6481" w:rsidP="007123C3">
            <w:pPr>
              <w:rPr>
                <w:lang w:val="de-CH"/>
              </w:rPr>
            </w:pPr>
          </w:p>
        </w:tc>
      </w:tr>
      <w:tr w:rsidR="003B6481" w14:paraId="56CB9408" w14:textId="77777777" w:rsidTr="007123C3">
        <w:trPr>
          <w:trHeight w:val="340"/>
        </w:trPr>
        <w:tc>
          <w:tcPr>
            <w:tcW w:w="8815" w:type="dxa"/>
          </w:tcPr>
          <w:p w14:paraId="1A2404C5" w14:textId="77777777" w:rsidR="003B6481" w:rsidRDefault="003B6481" w:rsidP="007123C3">
            <w:pPr>
              <w:rPr>
                <w:lang w:val="de-CH"/>
              </w:rPr>
            </w:pPr>
            <w:r>
              <w:rPr>
                <w:lang w:val="de-CH"/>
              </w:rPr>
              <w:t>Statement 3</w:t>
            </w:r>
          </w:p>
        </w:tc>
        <w:tc>
          <w:tcPr>
            <w:tcW w:w="1255" w:type="dxa"/>
          </w:tcPr>
          <w:p w14:paraId="72D7AB17" w14:textId="77777777" w:rsidR="003B6481" w:rsidRDefault="003B6481" w:rsidP="007123C3">
            <w:pPr>
              <w:rPr>
                <w:lang w:val="de-CH"/>
              </w:rPr>
            </w:pPr>
          </w:p>
        </w:tc>
      </w:tr>
      <w:tr w:rsidR="003B6481" w14:paraId="2B922216" w14:textId="77777777" w:rsidTr="007123C3">
        <w:trPr>
          <w:trHeight w:val="340"/>
        </w:trPr>
        <w:tc>
          <w:tcPr>
            <w:tcW w:w="8815" w:type="dxa"/>
          </w:tcPr>
          <w:p w14:paraId="5AFAC85A" w14:textId="77777777" w:rsidR="003B6481" w:rsidRDefault="003B6481" w:rsidP="007123C3">
            <w:pPr>
              <w:rPr>
                <w:lang w:val="de-CH"/>
              </w:rPr>
            </w:pPr>
            <w:r>
              <w:rPr>
                <w:lang w:val="de-CH"/>
              </w:rPr>
              <w:t>Statement 4</w:t>
            </w:r>
          </w:p>
        </w:tc>
        <w:tc>
          <w:tcPr>
            <w:tcW w:w="1255" w:type="dxa"/>
          </w:tcPr>
          <w:p w14:paraId="61E50F8B" w14:textId="77777777" w:rsidR="003B6481" w:rsidRDefault="003B6481" w:rsidP="007123C3">
            <w:pPr>
              <w:rPr>
                <w:lang w:val="de-CH"/>
              </w:rPr>
            </w:pPr>
          </w:p>
        </w:tc>
      </w:tr>
    </w:tbl>
    <w:p w14:paraId="2032709F" w14:textId="77777777" w:rsidR="003B6481" w:rsidRPr="000C2D74" w:rsidRDefault="003B6481" w:rsidP="003B6481">
      <w:pPr>
        <w:pStyle w:val="berschrift3"/>
        <w:rPr>
          <w:lang w:val="de-CH"/>
        </w:rPr>
      </w:pPr>
      <w:r>
        <w:rPr>
          <w:lang w:val="de-CH"/>
        </w:rPr>
        <w:t xml:space="preserve">Template </w:t>
      </w:r>
      <w:proofErr w:type="spellStart"/>
      <w:r>
        <w:rPr>
          <w:lang w:val="de-CH"/>
        </w:rPr>
        <w:t>Correct-False</w:t>
      </w:r>
      <w:proofErr w:type="spellEnd"/>
      <w:r>
        <w:rPr>
          <w:lang w:val="de-CH"/>
        </w:rPr>
        <w:t xml:space="preserve"> </w:t>
      </w:r>
      <w:proofErr w:type="spellStart"/>
      <w:r>
        <w:t>Exercises</w:t>
      </w:r>
      <w:proofErr w:type="spellEnd"/>
    </w:p>
    <w:tbl>
      <w:tblPr>
        <w:tblStyle w:val="Tabellenraster"/>
        <w:tblW w:w="10096" w:type="dxa"/>
        <w:tblLook w:val="04A0" w:firstRow="1" w:lastRow="0" w:firstColumn="1" w:lastColumn="0" w:noHBand="0" w:noVBand="1"/>
      </w:tblPr>
      <w:tblGrid>
        <w:gridCol w:w="8217"/>
        <w:gridCol w:w="992"/>
        <w:gridCol w:w="887"/>
      </w:tblGrid>
      <w:tr w:rsidR="003B6481" w14:paraId="569296C3" w14:textId="77777777" w:rsidTr="007123C3">
        <w:trPr>
          <w:trHeight w:val="340"/>
        </w:trPr>
        <w:tc>
          <w:tcPr>
            <w:tcW w:w="8217" w:type="dxa"/>
            <w:shd w:val="clear" w:color="auto" w:fill="F2F2F2" w:themeFill="background1" w:themeFillShade="F2"/>
          </w:tcPr>
          <w:p w14:paraId="4A175A4E" w14:textId="77777777" w:rsidR="003B6481" w:rsidRPr="000E12A0" w:rsidRDefault="003B6481" w:rsidP="007123C3">
            <w:pPr>
              <w:spacing w:line="276" w:lineRule="auto"/>
              <w:rPr>
                <w:rStyle w:val="Fett"/>
              </w:rPr>
            </w:pPr>
            <w:r>
              <w:rPr>
                <w:rStyle w:val="Fett"/>
              </w:rPr>
              <w:t xml:space="preserve">Frage </w:t>
            </w:r>
          </w:p>
        </w:tc>
        <w:tc>
          <w:tcPr>
            <w:tcW w:w="992" w:type="dxa"/>
            <w:shd w:val="clear" w:color="auto" w:fill="F2F2F2" w:themeFill="background1" w:themeFillShade="F2"/>
          </w:tcPr>
          <w:p w14:paraId="7CF0344E" w14:textId="77777777" w:rsidR="003B6481" w:rsidRPr="00AB2735" w:rsidRDefault="003B6481" w:rsidP="007123C3">
            <w:pPr>
              <w:spacing w:line="276" w:lineRule="auto"/>
              <w:rPr>
                <w:b/>
                <w:bCs/>
                <w:lang w:val="de-CH"/>
              </w:rPr>
            </w:pPr>
            <w:proofErr w:type="spellStart"/>
            <w:r>
              <w:rPr>
                <w:b/>
                <w:bCs/>
                <w:lang w:val="de-CH"/>
              </w:rPr>
              <w:t>Correct</w:t>
            </w:r>
            <w:proofErr w:type="spellEnd"/>
          </w:p>
        </w:tc>
        <w:tc>
          <w:tcPr>
            <w:tcW w:w="887" w:type="dxa"/>
            <w:shd w:val="clear" w:color="auto" w:fill="F2F2F2" w:themeFill="background1" w:themeFillShade="F2"/>
          </w:tcPr>
          <w:p w14:paraId="2613899A" w14:textId="77777777" w:rsidR="003B6481" w:rsidRPr="00AB2735" w:rsidRDefault="003B6481" w:rsidP="007123C3">
            <w:pPr>
              <w:spacing w:line="276" w:lineRule="auto"/>
              <w:rPr>
                <w:b/>
                <w:bCs/>
                <w:lang w:val="de-CH"/>
              </w:rPr>
            </w:pPr>
            <w:proofErr w:type="spellStart"/>
            <w:r>
              <w:rPr>
                <w:b/>
                <w:bCs/>
                <w:lang w:val="de-CH"/>
              </w:rPr>
              <w:t>False</w:t>
            </w:r>
            <w:proofErr w:type="spellEnd"/>
          </w:p>
        </w:tc>
      </w:tr>
      <w:tr w:rsidR="003B6481" w14:paraId="3AAC7FCB" w14:textId="77777777" w:rsidTr="007123C3">
        <w:trPr>
          <w:trHeight w:val="340"/>
        </w:trPr>
        <w:tc>
          <w:tcPr>
            <w:tcW w:w="8217" w:type="dxa"/>
          </w:tcPr>
          <w:p w14:paraId="50AE8B0F" w14:textId="77777777" w:rsidR="003B6481" w:rsidRDefault="003B6481" w:rsidP="007123C3">
            <w:pPr>
              <w:spacing w:line="276" w:lineRule="auto"/>
              <w:rPr>
                <w:lang w:val="de-CH"/>
              </w:rPr>
            </w:pPr>
            <w:r>
              <w:rPr>
                <w:lang w:val="de-CH"/>
              </w:rPr>
              <w:t>Statement 1</w:t>
            </w:r>
          </w:p>
        </w:tc>
        <w:tc>
          <w:tcPr>
            <w:tcW w:w="992" w:type="dxa"/>
          </w:tcPr>
          <w:p w14:paraId="53199E95" w14:textId="77777777" w:rsidR="003B6481" w:rsidRDefault="003B6481" w:rsidP="007123C3">
            <w:pPr>
              <w:spacing w:line="276" w:lineRule="auto"/>
              <w:rPr>
                <w:lang w:val="de-CH"/>
              </w:rPr>
            </w:pPr>
          </w:p>
        </w:tc>
        <w:tc>
          <w:tcPr>
            <w:tcW w:w="887" w:type="dxa"/>
          </w:tcPr>
          <w:p w14:paraId="18E595B2" w14:textId="77777777" w:rsidR="003B6481" w:rsidRDefault="003B6481" w:rsidP="007123C3">
            <w:pPr>
              <w:spacing w:line="276" w:lineRule="auto"/>
              <w:rPr>
                <w:lang w:val="de-CH"/>
              </w:rPr>
            </w:pPr>
          </w:p>
        </w:tc>
      </w:tr>
      <w:tr w:rsidR="003B6481" w14:paraId="0E501473" w14:textId="77777777" w:rsidTr="007123C3">
        <w:trPr>
          <w:trHeight w:val="340"/>
        </w:trPr>
        <w:tc>
          <w:tcPr>
            <w:tcW w:w="8217" w:type="dxa"/>
          </w:tcPr>
          <w:p w14:paraId="06AF5615" w14:textId="77777777" w:rsidR="003B6481" w:rsidRDefault="003B6481" w:rsidP="007123C3">
            <w:pPr>
              <w:spacing w:line="276" w:lineRule="auto"/>
              <w:rPr>
                <w:lang w:val="de-CH"/>
              </w:rPr>
            </w:pPr>
            <w:r>
              <w:rPr>
                <w:lang w:val="de-CH"/>
              </w:rPr>
              <w:t>Statement 2</w:t>
            </w:r>
          </w:p>
        </w:tc>
        <w:tc>
          <w:tcPr>
            <w:tcW w:w="992" w:type="dxa"/>
          </w:tcPr>
          <w:p w14:paraId="0F86141C" w14:textId="77777777" w:rsidR="003B6481" w:rsidRDefault="003B6481" w:rsidP="007123C3">
            <w:pPr>
              <w:spacing w:line="276" w:lineRule="auto"/>
              <w:rPr>
                <w:lang w:val="de-CH"/>
              </w:rPr>
            </w:pPr>
          </w:p>
        </w:tc>
        <w:tc>
          <w:tcPr>
            <w:tcW w:w="887" w:type="dxa"/>
          </w:tcPr>
          <w:p w14:paraId="25BE3DA8" w14:textId="77777777" w:rsidR="003B6481" w:rsidRDefault="003B6481" w:rsidP="007123C3">
            <w:pPr>
              <w:spacing w:line="276" w:lineRule="auto"/>
              <w:rPr>
                <w:lang w:val="de-CH"/>
              </w:rPr>
            </w:pPr>
          </w:p>
        </w:tc>
      </w:tr>
      <w:tr w:rsidR="003B6481" w14:paraId="6C7A33B4" w14:textId="77777777" w:rsidTr="007123C3">
        <w:trPr>
          <w:trHeight w:val="340"/>
        </w:trPr>
        <w:tc>
          <w:tcPr>
            <w:tcW w:w="8217" w:type="dxa"/>
          </w:tcPr>
          <w:p w14:paraId="312D3F05" w14:textId="77777777" w:rsidR="003B6481" w:rsidRDefault="003B6481" w:rsidP="007123C3">
            <w:pPr>
              <w:spacing w:line="276" w:lineRule="auto"/>
              <w:rPr>
                <w:lang w:val="de-CH"/>
              </w:rPr>
            </w:pPr>
            <w:r>
              <w:rPr>
                <w:lang w:val="de-CH"/>
              </w:rPr>
              <w:t>Statement 3</w:t>
            </w:r>
          </w:p>
        </w:tc>
        <w:tc>
          <w:tcPr>
            <w:tcW w:w="992" w:type="dxa"/>
          </w:tcPr>
          <w:p w14:paraId="2FD761FB" w14:textId="77777777" w:rsidR="003B6481" w:rsidRDefault="003B6481" w:rsidP="007123C3">
            <w:pPr>
              <w:spacing w:line="276" w:lineRule="auto"/>
              <w:rPr>
                <w:lang w:val="de-CH"/>
              </w:rPr>
            </w:pPr>
          </w:p>
        </w:tc>
        <w:tc>
          <w:tcPr>
            <w:tcW w:w="887" w:type="dxa"/>
          </w:tcPr>
          <w:p w14:paraId="74D6B8BD" w14:textId="77777777" w:rsidR="003B6481" w:rsidRDefault="003B6481" w:rsidP="007123C3">
            <w:pPr>
              <w:spacing w:line="276" w:lineRule="auto"/>
              <w:rPr>
                <w:lang w:val="de-CH"/>
              </w:rPr>
            </w:pPr>
          </w:p>
        </w:tc>
      </w:tr>
      <w:tr w:rsidR="003B6481" w14:paraId="592637C2" w14:textId="77777777" w:rsidTr="007123C3">
        <w:trPr>
          <w:trHeight w:val="340"/>
        </w:trPr>
        <w:tc>
          <w:tcPr>
            <w:tcW w:w="8217" w:type="dxa"/>
          </w:tcPr>
          <w:p w14:paraId="271E62C6" w14:textId="77777777" w:rsidR="003B6481" w:rsidRDefault="003B6481" w:rsidP="007123C3">
            <w:pPr>
              <w:spacing w:line="276" w:lineRule="auto"/>
              <w:rPr>
                <w:lang w:val="de-CH"/>
              </w:rPr>
            </w:pPr>
            <w:r>
              <w:rPr>
                <w:lang w:val="de-CH"/>
              </w:rPr>
              <w:t>Statement 4</w:t>
            </w:r>
          </w:p>
        </w:tc>
        <w:tc>
          <w:tcPr>
            <w:tcW w:w="992" w:type="dxa"/>
          </w:tcPr>
          <w:p w14:paraId="53C00C70" w14:textId="77777777" w:rsidR="003B6481" w:rsidRDefault="003B6481" w:rsidP="007123C3">
            <w:pPr>
              <w:spacing w:line="276" w:lineRule="auto"/>
              <w:rPr>
                <w:lang w:val="de-CH"/>
              </w:rPr>
            </w:pPr>
          </w:p>
        </w:tc>
        <w:tc>
          <w:tcPr>
            <w:tcW w:w="887" w:type="dxa"/>
          </w:tcPr>
          <w:p w14:paraId="09A9FB9C" w14:textId="77777777" w:rsidR="003B6481" w:rsidRDefault="003B6481" w:rsidP="007123C3">
            <w:pPr>
              <w:spacing w:line="276" w:lineRule="auto"/>
              <w:rPr>
                <w:lang w:val="de-CH"/>
              </w:rPr>
            </w:pPr>
          </w:p>
        </w:tc>
      </w:tr>
    </w:tbl>
    <w:p w14:paraId="2889E5C9" w14:textId="378B51EB" w:rsidR="0076650D" w:rsidRDefault="0076650D" w:rsidP="00E42328"/>
    <w:p w14:paraId="76D26AA7" w14:textId="77777777" w:rsidR="0076650D" w:rsidRDefault="0076650D">
      <w:r>
        <w:br w:type="page"/>
      </w:r>
    </w:p>
    <w:p w14:paraId="3B166B43" w14:textId="6192FE4B" w:rsidR="007A0739" w:rsidRDefault="004661DE" w:rsidP="00070DDA">
      <w:pPr>
        <w:pStyle w:val="berschrift2"/>
      </w:pPr>
      <w:r>
        <w:rPr>
          <w:b/>
          <w:bCs/>
        </w:rPr>
        <w:lastRenderedPageBreak/>
        <w:t>Task</w:t>
      </w:r>
      <w:r w:rsidR="00070DDA" w:rsidRPr="0091439E">
        <w:rPr>
          <w:b/>
          <w:bCs/>
        </w:rPr>
        <w:t xml:space="preserve"> 3</w:t>
      </w:r>
      <w:r w:rsidR="00070DDA">
        <w:t xml:space="preserve">: </w:t>
      </w:r>
      <w:r>
        <w:t>Template</w:t>
      </w:r>
      <w:r w:rsidR="009B0686">
        <w:t xml:space="preserve"> </w:t>
      </w:r>
      <w:r w:rsidR="00245377">
        <w:t>TextBox</w:t>
      </w:r>
      <w:r w:rsidR="00B57441">
        <w:t xml:space="preserve"> </w:t>
      </w:r>
      <w:proofErr w:type="spellStart"/>
      <w:r>
        <w:t>Exercises</w:t>
      </w:r>
      <w:proofErr w:type="spellEnd"/>
    </w:p>
    <w:p w14:paraId="1A21030A" w14:textId="1958AABE" w:rsidR="00FC4C08" w:rsidRPr="00C663B6" w:rsidRDefault="00C663B6" w:rsidP="00FC4C08">
      <w:pPr>
        <w:rPr>
          <w:lang w:val="en-US"/>
        </w:rPr>
      </w:pPr>
      <w:proofErr w:type="spellStart"/>
      <w:r w:rsidRPr="00C663B6">
        <w:rPr>
          <w:lang w:val="en-US"/>
        </w:rPr>
        <w:t>TextBox</w:t>
      </w:r>
      <w:proofErr w:type="spellEnd"/>
      <w:r w:rsidRPr="00C663B6">
        <w:rPr>
          <w:lang w:val="en-US"/>
        </w:rPr>
        <w:t xml:space="preserve"> </w:t>
      </w:r>
      <w:r>
        <w:rPr>
          <w:lang w:val="en-US"/>
        </w:rPr>
        <w:t>exercises</w:t>
      </w:r>
      <w:r w:rsidRPr="00C663B6">
        <w:rPr>
          <w:lang w:val="en-US"/>
        </w:rPr>
        <w:t xml:space="preserve"> are tasks where only the result has to be given and the calculation method is </w:t>
      </w:r>
      <w:r>
        <w:rPr>
          <w:lang w:val="en-US"/>
        </w:rPr>
        <w:t xml:space="preserve">not </w:t>
      </w:r>
      <w:r w:rsidRPr="00C663B6">
        <w:rPr>
          <w:lang w:val="en-US"/>
        </w:rPr>
        <w:t>relevant. The template is a mixture of the previous two examples. Under Question comes the detailed description of the task and under Result come the values/results that have to be determined.</w:t>
      </w:r>
    </w:p>
    <w:tbl>
      <w:tblPr>
        <w:tblStyle w:val="Tabellenraster"/>
        <w:tblW w:w="0" w:type="auto"/>
        <w:tblLook w:val="04A0" w:firstRow="1" w:lastRow="0" w:firstColumn="1" w:lastColumn="0" w:noHBand="0" w:noVBand="1"/>
      </w:tblPr>
      <w:tblGrid>
        <w:gridCol w:w="8217"/>
        <w:gridCol w:w="1853"/>
      </w:tblGrid>
      <w:tr w:rsidR="00135828" w14:paraId="31479476" w14:textId="77777777" w:rsidTr="00135828">
        <w:trPr>
          <w:trHeight w:val="340"/>
        </w:trPr>
        <w:tc>
          <w:tcPr>
            <w:tcW w:w="8217" w:type="dxa"/>
            <w:shd w:val="clear" w:color="auto" w:fill="F2F2F2" w:themeFill="background1" w:themeFillShade="F2"/>
          </w:tcPr>
          <w:p w14:paraId="5AC36AE9" w14:textId="2DAE78AF" w:rsidR="00135828" w:rsidRPr="00081994" w:rsidRDefault="00C663B6" w:rsidP="00135828">
            <w:pPr>
              <w:rPr>
                <w:b/>
                <w:bCs/>
                <w:lang w:val="de-CH"/>
              </w:rPr>
            </w:pPr>
            <w:r>
              <w:rPr>
                <w:b/>
                <w:bCs/>
                <w:lang w:val="de-CH"/>
              </w:rPr>
              <w:t xml:space="preserve">Task </w:t>
            </w:r>
            <w:proofErr w:type="spellStart"/>
            <w:r>
              <w:rPr>
                <w:b/>
                <w:bCs/>
                <w:lang w:val="de-CH"/>
              </w:rPr>
              <w:t>description</w:t>
            </w:r>
            <w:proofErr w:type="spellEnd"/>
          </w:p>
        </w:tc>
        <w:tc>
          <w:tcPr>
            <w:tcW w:w="1853" w:type="dxa"/>
            <w:shd w:val="clear" w:color="auto" w:fill="F2F2F2" w:themeFill="background1" w:themeFillShade="F2"/>
          </w:tcPr>
          <w:p w14:paraId="15E946A3" w14:textId="741F56E3" w:rsidR="00135828" w:rsidRPr="00081994" w:rsidRDefault="003B6481" w:rsidP="00135828">
            <w:pPr>
              <w:rPr>
                <w:b/>
                <w:bCs/>
                <w:lang w:val="de-CH"/>
              </w:rPr>
            </w:pPr>
            <w:proofErr w:type="spellStart"/>
            <w:r>
              <w:rPr>
                <w:b/>
                <w:bCs/>
                <w:lang w:val="de-CH"/>
              </w:rPr>
              <w:t>Result</w:t>
            </w:r>
            <w:proofErr w:type="spellEnd"/>
          </w:p>
        </w:tc>
      </w:tr>
      <w:tr w:rsidR="00135828" w14:paraId="425AD435" w14:textId="77777777" w:rsidTr="00135828">
        <w:trPr>
          <w:trHeight w:val="340"/>
        </w:trPr>
        <w:tc>
          <w:tcPr>
            <w:tcW w:w="8217" w:type="dxa"/>
          </w:tcPr>
          <w:p w14:paraId="19E46CAC" w14:textId="69F82269" w:rsidR="00135828" w:rsidRPr="00851711" w:rsidRDefault="00C663B6" w:rsidP="000D6DE2">
            <w:proofErr w:type="spellStart"/>
            <w:r>
              <w:t>Excercise</w:t>
            </w:r>
            <w:proofErr w:type="spellEnd"/>
            <w:r w:rsidR="003F2059">
              <w:t xml:space="preserve"> 1</w:t>
            </w:r>
          </w:p>
        </w:tc>
        <w:tc>
          <w:tcPr>
            <w:tcW w:w="1853" w:type="dxa"/>
          </w:tcPr>
          <w:p w14:paraId="4138FD51" w14:textId="6A2EAB98" w:rsidR="00135828" w:rsidRPr="000D05EE" w:rsidRDefault="00135828" w:rsidP="000D6DE2">
            <w:pPr>
              <w:rPr>
                <w:rFonts w:eastAsiaTheme="minorEastAsia"/>
                <w:lang w:val="de-CH"/>
              </w:rPr>
            </w:pPr>
            <w:r>
              <w:rPr>
                <w:rFonts w:eastAsiaTheme="minorEastAsia"/>
                <w:lang w:val="de-CH"/>
              </w:rPr>
              <w:t>Gesuchte Werte</w:t>
            </w:r>
          </w:p>
        </w:tc>
      </w:tr>
    </w:tbl>
    <w:p w14:paraId="65523D11" w14:textId="0502C1A6" w:rsidR="00FD5EC5" w:rsidRDefault="00FD5EC5" w:rsidP="001A06BF"/>
    <w:p w14:paraId="1FEB1BB5" w14:textId="2EC12E03" w:rsidR="001E2DF1" w:rsidRPr="00F17748" w:rsidRDefault="00F17748">
      <w:pPr>
        <w:rPr>
          <w:lang w:val="en-US"/>
        </w:rPr>
      </w:pPr>
      <w:r w:rsidRPr="00F17748">
        <w:rPr>
          <w:lang w:val="en-US"/>
        </w:rPr>
        <w:t>On the next page you will find examples of the exercises listed a</w:t>
      </w:r>
      <w:r>
        <w:rPr>
          <w:lang w:val="en-US"/>
        </w:rPr>
        <w:t>bove</w:t>
      </w:r>
      <w:r w:rsidRPr="00F17748">
        <w:rPr>
          <w:lang w:val="en-US"/>
        </w:rPr>
        <w:t>.</w:t>
      </w:r>
    </w:p>
    <w:p w14:paraId="55CBA95D" w14:textId="797BDD70" w:rsidR="00FD5EC5" w:rsidRPr="00F17748" w:rsidRDefault="00FD5EC5">
      <w:pPr>
        <w:rPr>
          <w:lang w:val="en-US"/>
        </w:rPr>
      </w:pPr>
      <w:r w:rsidRPr="00F17748">
        <w:rPr>
          <w:lang w:val="en-US"/>
        </w:rPr>
        <w:br w:type="page"/>
      </w:r>
    </w:p>
    <w:p w14:paraId="583F893B" w14:textId="4C3B6C90" w:rsidR="00FD5EC5" w:rsidRPr="00F17748" w:rsidRDefault="00F17748" w:rsidP="00FD5EC5">
      <w:pPr>
        <w:pStyle w:val="berschrift2"/>
        <w:rPr>
          <w:lang w:val="en-US"/>
        </w:rPr>
      </w:pPr>
      <w:r>
        <w:rPr>
          <w:b/>
          <w:bCs/>
          <w:lang w:val="en-US"/>
        </w:rPr>
        <w:lastRenderedPageBreak/>
        <w:t>Task</w:t>
      </w:r>
      <w:r w:rsidR="00FD5EC5" w:rsidRPr="00F17748">
        <w:rPr>
          <w:b/>
          <w:bCs/>
          <w:lang w:val="en-US"/>
        </w:rPr>
        <w:t xml:space="preserve"> 1</w:t>
      </w:r>
      <w:r w:rsidR="00FD5EC5" w:rsidRPr="00F17748">
        <w:rPr>
          <w:lang w:val="en-US"/>
        </w:rPr>
        <w:t xml:space="preserve">: </w:t>
      </w:r>
      <w:r>
        <w:rPr>
          <w:lang w:val="en-US"/>
        </w:rPr>
        <w:t>Example</w:t>
      </w:r>
      <w:r w:rsidRPr="00616E43">
        <w:rPr>
          <w:lang w:val="en-US"/>
        </w:rPr>
        <w:t xml:space="preserve"> for Text or Arithmetic Exercises</w:t>
      </w:r>
      <w:r w:rsidR="00FD5EC5" w:rsidRPr="00F17748">
        <w:rPr>
          <w:lang w:val="en-US"/>
        </w:rPr>
        <w:t xml:space="preserve"> [9.5 </w:t>
      </w:r>
      <w:r w:rsidR="00E24300">
        <w:rPr>
          <w:lang w:val="en-US"/>
        </w:rPr>
        <w:t>Points</w:t>
      </w:r>
      <w:r w:rsidR="00FD5EC5" w:rsidRPr="00F17748">
        <w:rPr>
          <w:lang w:val="en-US"/>
        </w:rPr>
        <w:t>]</w:t>
      </w:r>
    </w:p>
    <w:p w14:paraId="18807753" w14:textId="316D2E3D" w:rsidR="00FD5EC5" w:rsidRDefault="00EA352A" w:rsidP="00FD5EC5">
      <w:pPr>
        <w:rPr>
          <w:lang w:val="de-DE"/>
        </w:rPr>
      </w:pPr>
      <w:r>
        <w:rPr>
          <w:noProof/>
        </w:rPr>
        <w:drawing>
          <wp:anchor distT="0" distB="0" distL="114300" distR="114300" simplePos="0" relativeHeight="251659264" behindDoc="0" locked="0" layoutInCell="1" allowOverlap="1" wp14:anchorId="02508481" wp14:editId="397D82E4">
            <wp:simplePos x="0" y="0"/>
            <wp:positionH relativeFrom="margin">
              <wp:align>center</wp:align>
            </wp:positionH>
            <wp:positionV relativeFrom="margin">
              <wp:posOffset>867410</wp:posOffset>
            </wp:positionV>
            <wp:extent cx="4009939" cy="2450121"/>
            <wp:effectExtent l="0" t="0" r="0" b="7620"/>
            <wp:wrapTopAndBottom/>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09939" cy="2450121"/>
                    </a:xfrm>
                    <a:prstGeom prst="rect">
                      <a:avLst/>
                    </a:prstGeom>
                  </pic:spPr>
                </pic:pic>
              </a:graphicData>
            </a:graphic>
          </wp:anchor>
        </w:drawing>
      </w:r>
      <w:r w:rsidR="004751F4" w:rsidRPr="004751F4">
        <w:rPr>
          <w:noProof/>
          <w:lang w:val="en-US"/>
        </w:rPr>
        <w:t xml:space="preserve">The beam shown in the picture is designed as an ideal truss. Nodes 3 and 5 are each subjected to a concentrated load of magnitude Q. Use the templates on the solution sheet to solve the problems. </w:t>
      </w:r>
      <w:r w:rsidR="004751F4" w:rsidRPr="004751F4">
        <w:rPr>
          <w:noProof/>
        </w:rPr>
        <w:t>The following tasks are to be solved</w:t>
      </w:r>
      <w:r w:rsidR="00FD5EC5" w:rsidRPr="00A307EE">
        <w:rPr>
          <w:lang w:val="de-DE"/>
        </w:rPr>
        <w:t xml:space="preserve">: </w:t>
      </w:r>
    </w:p>
    <w:p w14:paraId="136E6B4B" w14:textId="4A2FE14E" w:rsidR="00FD5EC5" w:rsidRPr="00EE5D72" w:rsidRDefault="00EE5D72" w:rsidP="00FD5EC5">
      <w:pPr>
        <w:pStyle w:val="berschrift3"/>
        <w:numPr>
          <w:ilvl w:val="0"/>
          <w:numId w:val="13"/>
        </w:numPr>
        <w:rPr>
          <w:lang w:val="en-US"/>
        </w:rPr>
      </w:pPr>
      <w:r w:rsidRPr="00EE5D72">
        <w:rPr>
          <w:lang w:val="en-US"/>
        </w:rPr>
        <w:t>Determine the bar forces of the system in figure (a). You can state the bar forces in terms of their vertical and horizontal components</w:t>
      </w:r>
      <w:r w:rsidR="00FD5EC5" w:rsidRPr="00EE5D72">
        <w:rPr>
          <w:lang w:val="en-US"/>
        </w:rPr>
        <w:t>.</w:t>
      </w:r>
    </w:p>
    <w:p w14:paraId="0E16E24F" w14:textId="667F1373" w:rsidR="00FD5EC5" w:rsidRDefault="00955720" w:rsidP="00FD5EC5">
      <w:pPr>
        <w:pStyle w:val="berschrift3"/>
        <w:numPr>
          <w:ilvl w:val="0"/>
          <w:numId w:val="13"/>
        </w:numPr>
        <w:rPr>
          <w:lang w:val="de-DE"/>
        </w:rPr>
      </w:pPr>
      <w:r w:rsidRPr="00955720">
        <w:rPr>
          <w:lang w:val="en-US"/>
        </w:rPr>
        <w:t>Determine the vertical displacement u at point 6 of the system in Fig.</w:t>
      </w:r>
      <w:r w:rsidR="00FD5EC5" w:rsidRPr="00955720">
        <w:rPr>
          <w:lang w:val="en-US"/>
        </w:rPr>
        <w:t xml:space="preserve"> </w:t>
      </w:r>
      <w:r w:rsidR="00FD5EC5" w:rsidRPr="00EB2C37">
        <w:rPr>
          <w:lang w:val="de-DE"/>
        </w:rPr>
        <w:t>(a)</w:t>
      </w:r>
    </w:p>
    <w:p w14:paraId="1EF49DCF" w14:textId="02FAAEC4" w:rsidR="00FD5EC5" w:rsidRPr="00955720" w:rsidRDefault="00955720" w:rsidP="00FD5EC5">
      <w:pPr>
        <w:rPr>
          <w:rFonts w:eastAsiaTheme="minorEastAsia"/>
          <w:lang w:val="en-US"/>
        </w:rPr>
      </w:pPr>
      <w:r w:rsidRPr="00955720">
        <w:rPr>
          <w:lang w:val="en-US"/>
        </w:rPr>
        <w:t>The resulting vertical displacement is too large. Therefore, two different measures should be investigated to reduce the vertical displacement in point 6 by ∆u. Use</w:t>
      </w:r>
      <w:r w:rsidR="00FD5EC5" w:rsidRPr="00955720">
        <w:rPr>
          <w:lang w:val="en-US"/>
        </w:rPr>
        <w:t xml:space="preserve"> </w:t>
      </w:r>
      <m:oMath>
        <m:r>
          <w:rPr>
            <w:rFonts w:ascii="Cambria Math" w:hAnsi="Cambria Math"/>
            <w:lang w:val="de-DE"/>
          </w:rPr>
          <m:t>Δ</m:t>
        </m:r>
        <m:r>
          <w:rPr>
            <w:rFonts w:ascii="Cambria Math" w:hAnsi="Cambria Math"/>
            <w:lang w:val="de-CH"/>
          </w:rPr>
          <m:t>u</m:t>
        </m:r>
        <m:r>
          <w:rPr>
            <w:rFonts w:ascii="Cambria Math" w:hAnsi="Cambria Math"/>
            <w:lang w:val="en-US"/>
          </w:rPr>
          <m:t>=</m:t>
        </m:r>
        <m:f>
          <m:fPr>
            <m:ctrlPr>
              <w:rPr>
                <w:rFonts w:ascii="Cambria Math" w:hAnsi="Cambria Math"/>
                <w:i/>
                <w:lang w:val="de-CH"/>
              </w:rPr>
            </m:ctrlPr>
          </m:fPr>
          <m:num>
            <m:r>
              <w:rPr>
                <w:rFonts w:ascii="Cambria Math" w:hAnsi="Cambria Math"/>
                <w:lang w:val="en-US"/>
              </w:rPr>
              <m:t>1</m:t>
            </m:r>
          </m:num>
          <m:den>
            <m:r>
              <w:rPr>
                <w:rFonts w:ascii="Cambria Math" w:hAnsi="Cambria Math"/>
                <w:lang w:val="en-US"/>
              </w:rPr>
              <m:t>10</m:t>
            </m:r>
            <m:r>
              <w:rPr>
                <w:rFonts w:ascii="Cambria Math" w:hAnsi="Cambria Math"/>
                <w:lang w:val="de-CH"/>
              </w:rPr>
              <m:t>l</m:t>
            </m:r>
          </m:den>
        </m:f>
      </m:oMath>
    </w:p>
    <w:p w14:paraId="5C806630" w14:textId="76C5FD72" w:rsidR="00EA352A" w:rsidRPr="00B83305" w:rsidRDefault="00B83305" w:rsidP="00EA352A">
      <w:pPr>
        <w:pStyle w:val="Listenabsatz"/>
        <w:numPr>
          <w:ilvl w:val="0"/>
          <w:numId w:val="13"/>
        </w:numPr>
        <w:rPr>
          <w:lang w:val="en-US"/>
        </w:rPr>
      </w:pPr>
      <w:r w:rsidRPr="00B83305">
        <w:rPr>
          <w:lang w:val="en-US"/>
        </w:rPr>
        <w:t>The member 1-7 is to be installed shortened. By how much must you shorten member 1-7 so that the total vertical displacement is reduced by ∆u</w:t>
      </w:r>
      <w:r w:rsidR="00FD5EC5" w:rsidRPr="00B83305">
        <w:rPr>
          <w:lang w:val="en-US"/>
        </w:rPr>
        <w:t>?</w:t>
      </w:r>
    </w:p>
    <w:p w14:paraId="71CDB7C8" w14:textId="77777777" w:rsidR="00EA352A" w:rsidRPr="00B83305" w:rsidRDefault="00EA352A" w:rsidP="00EA352A">
      <w:pPr>
        <w:rPr>
          <w:lang w:val="en-US"/>
        </w:rPr>
      </w:pPr>
    </w:p>
    <w:p w14:paraId="5CD32A6F" w14:textId="3B13EB1D" w:rsidR="00EA352A" w:rsidRPr="00B83305" w:rsidRDefault="00B83305" w:rsidP="00EA352A">
      <w:pPr>
        <w:pStyle w:val="berschrift2"/>
        <w:rPr>
          <w:lang w:val="en-US"/>
        </w:rPr>
      </w:pPr>
      <w:r w:rsidRPr="00B83305">
        <w:rPr>
          <w:b/>
          <w:bCs/>
          <w:lang w:val="en-US"/>
        </w:rPr>
        <w:t>Task</w:t>
      </w:r>
      <w:r w:rsidR="00EA352A" w:rsidRPr="00B83305">
        <w:rPr>
          <w:b/>
          <w:bCs/>
          <w:lang w:val="en-US"/>
        </w:rPr>
        <w:t xml:space="preserve"> 2a: </w:t>
      </w:r>
      <w:r w:rsidRPr="00B83305">
        <w:rPr>
          <w:lang w:val="en-US"/>
        </w:rPr>
        <w:t>Example</w:t>
      </w:r>
      <w:r w:rsidR="00EA352A" w:rsidRPr="00B83305">
        <w:rPr>
          <w:lang w:val="en-US"/>
        </w:rPr>
        <w:t xml:space="preserve"> Multiple Choice </w:t>
      </w:r>
      <w:r>
        <w:rPr>
          <w:lang w:val="en-US"/>
        </w:rPr>
        <w:t>exercises</w:t>
      </w:r>
    </w:p>
    <w:p w14:paraId="2C0FC236" w14:textId="643F99DE" w:rsidR="00EA352A" w:rsidRPr="00E24300" w:rsidRDefault="00E24300" w:rsidP="00EA352A">
      <w:pPr>
        <w:pStyle w:val="berschrift3"/>
        <w:numPr>
          <w:ilvl w:val="0"/>
          <w:numId w:val="11"/>
        </w:numPr>
        <w:rPr>
          <w:b/>
          <w:bCs/>
          <w:lang w:val="en-US"/>
        </w:rPr>
      </w:pPr>
      <w:r w:rsidRPr="00E24300">
        <w:rPr>
          <w:rStyle w:val="Fett"/>
          <w:b w:val="0"/>
          <w:bCs w:val="0"/>
          <w:lang w:val="en-US"/>
        </w:rPr>
        <w:t xml:space="preserve">Tick all the correct statements </w:t>
      </w:r>
      <w:r w:rsidR="00EA352A" w:rsidRPr="00E24300">
        <w:rPr>
          <w:lang w:val="en-US"/>
        </w:rPr>
        <w:t xml:space="preserve">[6 </w:t>
      </w:r>
      <w:r>
        <w:rPr>
          <w:lang w:val="en-US"/>
        </w:rPr>
        <w:t>Points</w:t>
      </w:r>
      <w:r w:rsidR="00EA352A" w:rsidRPr="00E24300">
        <w:rPr>
          <w:lang w:val="en-US"/>
        </w:rPr>
        <w:t>]</w:t>
      </w:r>
    </w:p>
    <w:tbl>
      <w:tblPr>
        <w:tblStyle w:val="Tabellenraster"/>
        <w:tblW w:w="0" w:type="auto"/>
        <w:tblLook w:val="04A0" w:firstRow="1" w:lastRow="0" w:firstColumn="1" w:lastColumn="0" w:noHBand="0" w:noVBand="1"/>
      </w:tblPr>
      <w:tblGrid>
        <w:gridCol w:w="8815"/>
        <w:gridCol w:w="1255"/>
      </w:tblGrid>
      <w:tr w:rsidR="00EA352A" w14:paraId="03C633F3" w14:textId="77777777" w:rsidTr="00FD62B1">
        <w:trPr>
          <w:trHeight w:val="340"/>
        </w:trPr>
        <w:tc>
          <w:tcPr>
            <w:tcW w:w="10070" w:type="dxa"/>
            <w:gridSpan w:val="2"/>
            <w:shd w:val="clear" w:color="auto" w:fill="F2F2F2" w:themeFill="background1" w:themeFillShade="F2"/>
          </w:tcPr>
          <w:p w14:paraId="739A5BF1" w14:textId="4A676050" w:rsidR="00EA352A" w:rsidRPr="001B120A" w:rsidRDefault="00251913" w:rsidP="00FD62B1">
            <w:pPr>
              <w:rPr>
                <w:b/>
                <w:bCs/>
                <w:lang w:val="de-CH"/>
              </w:rPr>
            </w:pPr>
            <w:proofErr w:type="spellStart"/>
            <w:r w:rsidRPr="00251913">
              <w:rPr>
                <w:b/>
                <w:bCs/>
                <w:lang w:val="de-CH"/>
              </w:rPr>
              <w:t>Oedometer</w:t>
            </w:r>
            <w:proofErr w:type="spellEnd"/>
            <w:r w:rsidRPr="00251913">
              <w:rPr>
                <w:b/>
                <w:bCs/>
                <w:lang w:val="de-CH"/>
              </w:rPr>
              <w:t xml:space="preserve"> and </w:t>
            </w:r>
            <w:proofErr w:type="spellStart"/>
            <w:r w:rsidRPr="00251913">
              <w:rPr>
                <w:b/>
                <w:bCs/>
                <w:lang w:val="de-CH"/>
              </w:rPr>
              <w:t>consolidation</w:t>
            </w:r>
            <w:proofErr w:type="spellEnd"/>
          </w:p>
        </w:tc>
      </w:tr>
      <w:tr w:rsidR="00EA352A" w:rsidRPr="007F0D02" w14:paraId="55FA60BA" w14:textId="77777777" w:rsidTr="00FD62B1">
        <w:trPr>
          <w:trHeight w:val="340"/>
        </w:trPr>
        <w:tc>
          <w:tcPr>
            <w:tcW w:w="8815" w:type="dxa"/>
          </w:tcPr>
          <w:p w14:paraId="65C3AD71" w14:textId="16239725" w:rsidR="00EA352A" w:rsidRPr="00251913" w:rsidRDefault="00251913" w:rsidP="00FD62B1">
            <w:pPr>
              <w:rPr>
                <w:lang w:val="en-US"/>
              </w:rPr>
            </w:pPr>
            <w:r w:rsidRPr="00251913">
              <w:rPr>
                <w:lang w:val="en-US"/>
              </w:rPr>
              <w:t>Both the effective and the total vertical stresses in the lower gravel sand layer are increased by the lowering of the groundwater level.</w:t>
            </w:r>
          </w:p>
        </w:tc>
        <w:tc>
          <w:tcPr>
            <w:tcW w:w="1255" w:type="dxa"/>
          </w:tcPr>
          <w:p w14:paraId="1EE1C2C9" w14:textId="77777777" w:rsidR="00EA352A" w:rsidRPr="00251913" w:rsidRDefault="00EA352A" w:rsidP="00FD62B1">
            <w:pPr>
              <w:rPr>
                <w:lang w:val="en-US"/>
              </w:rPr>
            </w:pPr>
          </w:p>
        </w:tc>
      </w:tr>
      <w:tr w:rsidR="00EA352A" w:rsidRPr="007F0D02" w14:paraId="0AFD88D5" w14:textId="77777777" w:rsidTr="00FD62B1">
        <w:trPr>
          <w:trHeight w:val="340"/>
        </w:trPr>
        <w:tc>
          <w:tcPr>
            <w:tcW w:w="8815" w:type="dxa"/>
          </w:tcPr>
          <w:p w14:paraId="015D92E5" w14:textId="44AAA4D3" w:rsidR="00EA352A" w:rsidRPr="00251913" w:rsidRDefault="00251913" w:rsidP="00FD62B1">
            <w:pPr>
              <w:rPr>
                <w:lang w:val="en-US"/>
              </w:rPr>
            </w:pPr>
            <w:r w:rsidRPr="00251913">
              <w:rPr>
                <w:lang w:val="en-US"/>
              </w:rPr>
              <w:t>When the groundwater level is lowered, the effective vertical stresses in the lower gravel sand layer remain unchanged.</w:t>
            </w:r>
          </w:p>
        </w:tc>
        <w:tc>
          <w:tcPr>
            <w:tcW w:w="1255" w:type="dxa"/>
          </w:tcPr>
          <w:p w14:paraId="7DD90E10" w14:textId="77777777" w:rsidR="00EA352A" w:rsidRPr="00251913" w:rsidRDefault="00EA352A" w:rsidP="00FD62B1">
            <w:pPr>
              <w:rPr>
                <w:lang w:val="en-US"/>
              </w:rPr>
            </w:pPr>
          </w:p>
        </w:tc>
      </w:tr>
      <w:tr w:rsidR="00EA352A" w:rsidRPr="007F0D02" w14:paraId="07A50D84" w14:textId="77777777" w:rsidTr="00FD62B1">
        <w:trPr>
          <w:trHeight w:val="340"/>
        </w:trPr>
        <w:tc>
          <w:tcPr>
            <w:tcW w:w="8815" w:type="dxa"/>
          </w:tcPr>
          <w:p w14:paraId="3B770C8D" w14:textId="4D3EE214" w:rsidR="00EA352A" w:rsidRPr="00972AAF" w:rsidRDefault="00972AAF" w:rsidP="00FD62B1">
            <w:pPr>
              <w:rPr>
                <w:lang w:val="en-US"/>
              </w:rPr>
            </w:pPr>
            <w:r w:rsidRPr="00972AAF">
              <w:rPr>
                <w:lang w:val="en-US"/>
              </w:rPr>
              <w:t>The lowering of the groundwater level causes a decrease in the effective vertical stresses in the lower gravel sand layer.</w:t>
            </w:r>
          </w:p>
        </w:tc>
        <w:tc>
          <w:tcPr>
            <w:tcW w:w="1255" w:type="dxa"/>
          </w:tcPr>
          <w:p w14:paraId="61294766" w14:textId="77777777" w:rsidR="00EA352A" w:rsidRPr="00972AAF" w:rsidRDefault="00EA352A" w:rsidP="00FD62B1">
            <w:pPr>
              <w:rPr>
                <w:lang w:val="en-US"/>
              </w:rPr>
            </w:pPr>
          </w:p>
        </w:tc>
      </w:tr>
      <w:tr w:rsidR="00EA352A" w14:paraId="15CBFEA5" w14:textId="77777777" w:rsidTr="00FD62B1">
        <w:trPr>
          <w:trHeight w:val="340"/>
        </w:trPr>
        <w:tc>
          <w:tcPr>
            <w:tcW w:w="10070" w:type="dxa"/>
            <w:gridSpan w:val="2"/>
            <w:shd w:val="clear" w:color="auto" w:fill="F2F2F2" w:themeFill="background1" w:themeFillShade="F2"/>
          </w:tcPr>
          <w:p w14:paraId="58E2F489" w14:textId="65FD82AF" w:rsidR="00EA352A" w:rsidRPr="001B0AAC" w:rsidRDefault="00972AAF" w:rsidP="00FD62B1">
            <w:pPr>
              <w:rPr>
                <w:b/>
                <w:bCs/>
                <w:lang w:val="de-CH"/>
              </w:rPr>
            </w:pPr>
            <w:r w:rsidRPr="00972AAF">
              <w:rPr>
                <w:b/>
                <w:bCs/>
                <w:lang w:val="de-CH"/>
              </w:rPr>
              <w:lastRenderedPageBreak/>
              <w:t xml:space="preserve">Building </w:t>
            </w:r>
            <w:proofErr w:type="spellStart"/>
            <w:r w:rsidRPr="00972AAF">
              <w:rPr>
                <w:b/>
                <w:bCs/>
                <w:lang w:val="de-CH"/>
              </w:rPr>
              <w:t>plot</w:t>
            </w:r>
            <w:proofErr w:type="spellEnd"/>
          </w:p>
        </w:tc>
      </w:tr>
      <w:tr w:rsidR="00EA352A" w:rsidRPr="007F0D02" w14:paraId="646614CA" w14:textId="77777777" w:rsidTr="00FD62B1">
        <w:trPr>
          <w:trHeight w:val="340"/>
        </w:trPr>
        <w:tc>
          <w:tcPr>
            <w:tcW w:w="8815" w:type="dxa"/>
          </w:tcPr>
          <w:p w14:paraId="4DF4AF5F" w14:textId="78E9DC30" w:rsidR="00EA352A" w:rsidRPr="00972AAF" w:rsidRDefault="00972AAF" w:rsidP="00FD62B1">
            <w:pPr>
              <w:rPr>
                <w:lang w:val="en-US"/>
              </w:rPr>
            </w:pPr>
            <w:r w:rsidRPr="00972AAF">
              <w:rPr>
                <w:lang w:val="en-US"/>
              </w:rPr>
              <w:t>The specific surface area of clayey soils is much larger than the specific surface area of coarse-grained soils.</w:t>
            </w:r>
          </w:p>
        </w:tc>
        <w:tc>
          <w:tcPr>
            <w:tcW w:w="1255" w:type="dxa"/>
          </w:tcPr>
          <w:p w14:paraId="3EF8A887" w14:textId="77777777" w:rsidR="00EA352A" w:rsidRPr="00972AAF" w:rsidRDefault="00EA352A" w:rsidP="00FD62B1">
            <w:pPr>
              <w:rPr>
                <w:lang w:val="en-US"/>
              </w:rPr>
            </w:pPr>
          </w:p>
        </w:tc>
      </w:tr>
      <w:tr w:rsidR="00EA352A" w:rsidRPr="007F0D02" w14:paraId="14D0861E" w14:textId="77777777" w:rsidTr="00FD62B1">
        <w:trPr>
          <w:trHeight w:val="340"/>
        </w:trPr>
        <w:tc>
          <w:tcPr>
            <w:tcW w:w="8815" w:type="dxa"/>
          </w:tcPr>
          <w:p w14:paraId="3B3869BE" w14:textId="2BA8DC08" w:rsidR="00EA352A" w:rsidRPr="003E0E81" w:rsidRDefault="003E0E81" w:rsidP="00FD62B1">
            <w:pPr>
              <w:rPr>
                <w:lang w:val="en-US"/>
              </w:rPr>
            </w:pPr>
            <w:r w:rsidRPr="003E0E81">
              <w:rPr>
                <w:lang w:val="en-US"/>
              </w:rPr>
              <w:t>In layered soils, the vertical permeability is often much greater than the horizontal permeability.</w:t>
            </w:r>
          </w:p>
        </w:tc>
        <w:tc>
          <w:tcPr>
            <w:tcW w:w="1255" w:type="dxa"/>
          </w:tcPr>
          <w:p w14:paraId="7E3D6820" w14:textId="77777777" w:rsidR="00EA352A" w:rsidRPr="003E0E81" w:rsidRDefault="00EA352A" w:rsidP="00FD62B1">
            <w:pPr>
              <w:rPr>
                <w:lang w:val="en-US"/>
              </w:rPr>
            </w:pPr>
          </w:p>
        </w:tc>
      </w:tr>
      <w:tr w:rsidR="00EA352A" w:rsidRPr="007F0D02" w14:paraId="1DEC69A3" w14:textId="77777777" w:rsidTr="00FD62B1">
        <w:trPr>
          <w:trHeight w:val="340"/>
        </w:trPr>
        <w:tc>
          <w:tcPr>
            <w:tcW w:w="8815" w:type="dxa"/>
          </w:tcPr>
          <w:p w14:paraId="1EB5F55B" w14:textId="1EF0DB25" w:rsidR="00EA352A" w:rsidRPr="00C65D25" w:rsidRDefault="00C65D25" w:rsidP="00FD62B1">
            <w:pPr>
              <w:rPr>
                <w:lang w:val="en-US"/>
              </w:rPr>
            </w:pPr>
            <w:r w:rsidRPr="00C65D25">
              <w:rPr>
                <w:lang w:val="en-US"/>
              </w:rPr>
              <w:t>Sea chalk is a coarse-grained soil that has a very low stability and load-bearing capacity and is therefore geotechnically very problematic.</w:t>
            </w:r>
          </w:p>
        </w:tc>
        <w:tc>
          <w:tcPr>
            <w:tcW w:w="1255" w:type="dxa"/>
          </w:tcPr>
          <w:p w14:paraId="45927056" w14:textId="77777777" w:rsidR="00EA352A" w:rsidRPr="00C65D25" w:rsidRDefault="00EA352A" w:rsidP="00FD62B1">
            <w:pPr>
              <w:rPr>
                <w:lang w:val="en-US"/>
              </w:rPr>
            </w:pPr>
          </w:p>
        </w:tc>
      </w:tr>
    </w:tbl>
    <w:p w14:paraId="119D5641" w14:textId="18B7A7D8" w:rsidR="00EA352A" w:rsidRPr="00C65D25" w:rsidRDefault="00C65D25" w:rsidP="00EA352A">
      <w:pPr>
        <w:pStyle w:val="berschrift2"/>
        <w:rPr>
          <w:lang w:val="en-US"/>
        </w:rPr>
      </w:pPr>
      <w:r w:rsidRPr="00C65D25">
        <w:rPr>
          <w:b/>
          <w:bCs/>
          <w:lang w:val="en-US"/>
        </w:rPr>
        <w:t>Task</w:t>
      </w:r>
      <w:r w:rsidR="00EA352A" w:rsidRPr="00C65D25">
        <w:rPr>
          <w:b/>
          <w:bCs/>
          <w:lang w:val="en-US"/>
        </w:rPr>
        <w:t xml:space="preserve"> 2b</w:t>
      </w:r>
      <w:r w:rsidR="00EA352A" w:rsidRPr="00C65D25">
        <w:rPr>
          <w:lang w:val="en-US"/>
        </w:rPr>
        <w:t xml:space="preserve">: </w:t>
      </w:r>
      <w:r w:rsidRPr="00C65D25">
        <w:rPr>
          <w:lang w:val="en-US"/>
        </w:rPr>
        <w:t>Example</w:t>
      </w:r>
      <w:r w:rsidR="00EA352A" w:rsidRPr="00C65D25">
        <w:rPr>
          <w:lang w:val="en-US"/>
        </w:rPr>
        <w:t xml:space="preserve"> </w:t>
      </w:r>
      <w:r w:rsidRPr="00C65D25">
        <w:rPr>
          <w:lang w:val="en-US"/>
        </w:rPr>
        <w:t>Correct</w:t>
      </w:r>
      <w:r w:rsidR="00EA352A" w:rsidRPr="00C65D25">
        <w:rPr>
          <w:lang w:val="en-US"/>
        </w:rPr>
        <w:t>-</w:t>
      </w:r>
      <w:r w:rsidRPr="00C65D25">
        <w:rPr>
          <w:lang w:val="en-US"/>
        </w:rPr>
        <w:t>False</w:t>
      </w:r>
      <w:r w:rsidR="00EA352A" w:rsidRPr="00C65D25">
        <w:rPr>
          <w:lang w:val="en-US"/>
        </w:rPr>
        <w:t xml:space="preserve"> </w:t>
      </w:r>
      <w:r w:rsidR="006A416A">
        <w:rPr>
          <w:lang w:val="en-US"/>
        </w:rPr>
        <w:t>exercise</w:t>
      </w:r>
    </w:p>
    <w:p w14:paraId="5C02AC64" w14:textId="6F409EEF" w:rsidR="00EA352A" w:rsidRPr="00543933" w:rsidRDefault="006A416A" w:rsidP="00EA352A">
      <w:r w:rsidRPr="006A416A">
        <w:rPr>
          <w:lang w:val="en-US"/>
        </w:rPr>
        <w:t xml:space="preserve">Tick whether the statements below are true or false. As many partial points are awarded per question as there are questions (example: question on 1 point with 4 partial questions → there are a total of 4 partial points for the question). A correctly set cross results in 1 partial point, a wrongly set cross leads to the deduction of 1 partial point. If no cross is set, neither a partial point nor a deduction is awarded. </w:t>
      </w:r>
      <w:r w:rsidRPr="006A416A">
        <w:t xml:space="preserve">At least 0 </w:t>
      </w:r>
      <w:proofErr w:type="spellStart"/>
      <w:r w:rsidRPr="006A416A">
        <w:t>points</w:t>
      </w:r>
      <w:proofErr w:type="spellEnd"/>
      <w:r w:rsidRPr="006A416A">
        <w:t xml:space="preserve"> </w:t>
      </w:r>
      <w:proofErr w:type="spellStart"/>
      <w:r w:rsidRPr="006A416A">
        <w:t>are</w:t>
      </w:r>
      <w:proofErr w:type="spellEnd"/>
      <w:r w:rsidRPr="006A416A">
        <w:t xml:space="preserve"> </w:t>
      </w:r>
      <w:proofErr w:type="spellStart"/>
      <w:r w:rsidRPr="006A416A">
        <w:t>scored</w:t>
      </w:r>
      <w:proofErr w:type="spellEnd"/>
      <w:r w:rsidRPr="006A416A">
        <w:t xml:space="preserve"> per </w:t>
      </w:r>
      <w:proofErr w:type="spellStart"/>
      <w:r w:rsidRPr="006A416A">
        <w:t>question</w:t>
      </w:r>
      <w:proofErr w:type="spellEnd"/>
      <w:r w:rsidR="00EA352A" w:rsidRPr="00E73774">
        <w:t>.</w:t>
      </w:r>
    </w:p>
    <w:p w14:paraId="6D9C5BAE" w14:textId="2F610D5F" w:rsidR="00EA352A" w:rsidRPr="00E73774" w:rsidRDefault="007C3317" w:rsidP="00EA352A">
      <w:pPr>
        <w:pStyle w:val="berschrift3"/>
        <w:numPr>
          <w:ilvl w:val="0"/>
          <w:numId w:val="12"/>
        </w:numPr>
      </w:pPr>
      <w:r>
        <w:t xml:space="preserve">Theory </w:t>
      </w:r>
      <w:proofErr w:type="spellStart"/>
      <w:r>
        <w:t>questions</w:t>
      </w:r>
      <w:proofErr w:type="spellEnd"/>
      <w:r w:rsidR="00EA352A">
        <w:t xml:space="preserve"> – </w:t>
      </w:r>
      <w:proofErr w:type="spellStart"/>
      <w:r>
        <w:t>Correct</w:t>
      </w:r>
      <w:proofErr w:type="spellEnd"/>
      <w:r w:rsidR="00EA352A">
        <w:t>/</w:t>
      </w:r>
      <w:proofErr w:type="spellStart"/>
      <w:r>
        <w:t>False</w:t>
      </w:r>
      <w:proofErr w:type="spellEnd"/>
      <w:r w:rsidR="00EA352A">
        <w:t xml:space="preserve"> </w:t>
      </w:r>
    </w:p>
    <w:tbl>
      <w:tblPr>
        <w:tblStyle w:val="Tabellenraster"/>
        <w:tblW w:w="10096" w:type="dxa"/>
        <w:tblLook w:val="04A0" w:firstRow="1" w:lastRow="0" w:firstColumn="1" w:lastColumn="0" w:noHBand="0" w:noVBand="1"/>
      </w:tblPr>
      <w:tblGrid>
        <w:gridCol w:w="8217"/>
        <w:gridCol w:w="992"/>
        <w:gridCol w:w="887"/>
      </w:tblGrid>
      <w:tr w:rsidR="00EA352A" w14:paraId="1CF3F28F" w14:textId="77777777" w:rsidTr="00FD62B1">
        <w:trPr>
          <w:trHeight w:val="340"/>
        </w:trPr>
        <w:tc>
          <w:tcPr>
            <w:tcW w:w="8217" w:type="dxa"/>
            <w:shd w:val="clear" w:color="auto" w:fill="F2F2F2" w:themeFill="background1" w:themeFillShade="F2"/>
          </w:tcPr>
          <w:p w14:paraId="22761CDF" w14:textId="0780D368" w:rsidR="00EA352A" w:rsidRPr="000E12A0" w:rsidRDefault="00695A65" w:rsidP="00FD62B1">
            <w:pPr>
              <w:spacing w:line="276" w:lineRule="auto"/>
              <w:rPr>
                <w:rStyle w:val="Fett"/>
              </w:rPr>
            </w:pPr>
            <w:r w:rsidRPr="00695A65">
              <w:rPr>
                <w:rStyle w:val="Fett"/>
                <w:lang w:val="en-US"/>
              </w:rPr>
              <w:t xml:space="preserve">A S460J2 steel is to be used for a construction project. </w:t>
            </w:r>
            <w:proofErr w:type="spellStart"/>
            <w:r w:rsidRPr="00695A65">
              <w:rPr>
                <w:rStyle w:val="Fett"/>
              </w:rPr>
              <w:t>Which</w:t>
            </w:r>
            <w:proofErr w:type="spellEnd"/>
            <w:r w:rsidRPr="00695A65">
              <w:rPr>
                <w:rStyle w:val="Fett"/>
              </w:rPr>
              <w:t xml:space="preserve"> </w:t>
            </w:r>
            <w:proofErr w:type="spellStart"/>
            <w:r w:rsidRPr="00695A65">
              <w:rPr>
                <w:rStyle w:val="Fett"/>
              </w:rPr>
              <w:t>statements</w:t>
            </w:r>
            <w:proofErr w:type="spellEnd"/>
            <w:r w:rsidRPr="00695A65">
              <w:rPr>
                <w:rStyle w:val="Fett"/>
              </w:rPr>
              <w:t xml:space="preserve"> </w:t>
            </w:r>
            <w:proofErr w:type="spellStart"/>
            <w:r w:rsidRPr="00695A65">
              <w:rPr>
                <w:rStyle w:val="Fett"/>
              </w:rPr>
              <w:t>are</w:t>
            </w:r>
            <w:proofErr w:type="spellEnd"/>
            <w:r w:rsidRPr="00695A65">
              <w:rPr>
                <w:rStyle w:val="Fett"/>
              </w:rPr>
              <w:t xml:space="preserve"> </w:t>
            </w:r>
            <w:proofErr w:type="spellStart"/>
            <w:r w:rsidRPr="00695A65">
              <w:rPr>
                <w:rStyle w:val="Fett"/>
              </w:rPr>
              <w:t>correct</w:t>
            </w:r>
            <w:proofErr w:type="spellEnd"/>
            <w:r w:rsidRPr="00695A65">
              <w:rPr>
                <w:rStyle w:val="Fett"/>
              </w:rPr>
              <w:t>?</w:t>
            </w:r>
          </w:p>
        </w:tc>
        <w:tc>
          <w:tcPr>
            <w:tcW w:w="992" w:type="dxa"/>
            <w:shd w:val="clear" w:color="auto" w:fill="F2F2F2" w:themeFill="background1" w:themeFillShade="F2"/>
          </w:tcPr>
          <w:p w14:paraId="283E57D4" w14:textId="72C30A7D" w:rsidR="00EA352A" w:rsidRPr="00AB2735" w:rsidRDefault="00695A65" w:rsidP="00FD62B1">
            <w:pPr>
              <w:spacing w:line="276" w:lineRule="auto"/>
              <w:rPr>
                <w:b/>
                <w:bCs/>
                <w:lang w:val="de-CH"/>
              </w:rPr>
            </w:pPr>
            <w:proofErr w:type="spellStart"/>
            <w:r>
              <w:rPr>
                <w:b/>
                <w:bCs/>
                <w:lang w:val="de-CH"/>
              </w:rPr>
              <w:t>Correct</w:t>
            </w:r>
            <w:proofErr w:type="spellEnd"/>
          </w:p>
        </w:tc>
        <w:tc>
          <w:tcPr>
            <w:tcW w:w="887" w:type="dxa"/>
            <w:shd w:val="clear" w:color="auto" w:fill="F2F2F2" w:themeFill="background1" w:themeFillShade="F2"/>
          </w:tcPr>
          <w:p w14:paraId="7ABC180F" w14:textId="43F8B7CC" w:rsidR="00EA352A" w:rsidRPr="00AB2735" w:rsidRDefault="00695A65" w:rsidP="00FD62B1">
            <w:pPr>
              <w:spacing w:line="276" w:lineRule="auto"/>
              <w:rPr>
                <w:b/>
                <w:bCs/>
                <w:lang w:val="de-CH"/>
              </w:rPr>
            </w:pPr>
            <w:proofErr w:type="spellStart"/>
            <w:r>
              <w:rPr>
                <w:b/>
                <w:bCs/>
                <w:lang w:val="de-CH"/>
              </w:rPr>
              <w:t>False</w:t>
            </w:r>
            <w:proofErr w:type="spellEnd"/>
          </w:p>
        </w:tc>
      </w:tr>
      <w:tr w:rsidR="00EA352A" w:rsidRPr="007F0D02" w14:paraId="1D18CA3A" w14:textId="77777777" w:rsidTr="00FD62B1">
        <w:trPr>
          <w:trHeight w:val="340"/>
        </w:trPr>
        <w:tc>
          <w:tcPr>
            <w:tcW w:w="8217" w:type="dxa"/>
          </w:tcPr>
          <w:p w14:paraId="55AD1C35" w14:textId="6BD8C653" w:rsidR="00EA352A" w:rsidRPr="00695A65" w:rsidRDefault="00695A65" w:rsidP="00FD62B1">
            <w:pPr>
              <w:spacing w:line="276" w:lineRule="auto"/>
              <w:rPr>
                <w:lang w:val="en-US"/>
              </w:rPr>
            </w:pPr>
            <w:r w:rsidRPr="00695A65">
              <w:rPr>
                <w:lang w:val="en-US"/>
              </w:rPr>
              <w:t>The yield strength of the material is at least 460 N/mm² for small sheet thicknesses.</w:t>
            </w:r>
          </w:p>
        </w:tc>
        <w:tc>
          <w:tcPr>
            <w:tcW w:w="992" w:type="dxa"/>
          </w:tcPr>
          <w:p w14:paraId="6D20094C" w14:textId="77777777" w:rsidR="00EA352A" w:rsidRPr="00695A65" w:rsidRDefault="00EA352A" w:rsidP="00FD62B1">
            <w:pPr>
              <w:spacing w:line="276" w:lineRule="auto"/>
              <w:rPr>
                <w:lang w:val="en-US"/>
              </w:rPr>
            </w:pPr>
          </w:p>
        </w:tc>
        <w:tc>
          <w:tcPr>
            <w:tcW w:w="887" w:type="dxa"/>
          </w:tcPr>
          <w:p w14:paraId="0111A5F8" w14:textId="77777777" w:rsidR="00EA352A" w:rsidRPr="00695A65" w:rsidRDefault="00EA352A" w:rsidP="00FD62B1">
            <w:pPr>
              <w:spacing w:line="276" w:lineRule="auto"/>
              <w:rPr>
                <w:lang w:val="en-US"/>
              </w:rPr>
            </w:pPr>
          </w:p>
        </w:tc>
      </w:tr>
      <w:tr w:rsidR="00EA352A" w:rsidRPr="007F0D02" w14:paraId="46BAD4CB" w14:textId="77777777" w:rsidTr="00FD62B1">
        <w:trPr>
          <w:trHeight w:val="340"/>
        </w:trPr>
        <w:tc>
          <w:tcPr>
            <w:tcW w:w="8217" w:type="dxa"/>
          </w:tcPr>
          <w:p w14:paraId="5B12D036" w14:textId="624DB19F" w:rsidR="00EA352A" w:rsidRPr="00695A65" w:rsidRDefault="00695A65" w:rsidP="00FD62B1">
            <w:pPr>
              <w:spacing w:line="276" w:lineRule="auto"/>
              <w:rPr>
                <w:lang w:val="en-US"/>
              </w:rPr>
            </w:pPr>
            <w:r w:rsidRPr="00695A65">
              <w:rPr>
                <w:lang w:val="en-US"/>
              </w:rPr>
              <w:t>The notched impact strength (in joules) of the material must exceed 27J at -20°C.</w:t>
            </w:r>
          </w:p>
        </w:tc>
        <w:tc>
          <w:tcPr>
            <w:tcW w:w="992" w:type="dxa"/>
          </w:tcPr>
          <w:p w14:paraId="7BCA9559" w14:textId="77777777" w:rsidR="00EA352A" w:rsidRPr="00695A65" w:rsidRDefault="00EA352A" w:rsidP="00FD62B1">
            <w:pPr>
              <w:spacing w:line="276" w:lineRule="auto"/>
              <w:rPr>
                <w:lang w:val="en-US"/>
              </w:rPr>
            </w:pPr>
          </w:p>
        </w:tc>
        <w:tc>
          <w:tcPr>
            <w:tcW w:w="887" w:type="dxa"/>
          </w:tcPr>
          <w:p w14:paraId="25D064E1" w14:textId="77777777" w:rsidR="00EA352A" w:rsidRPr="00695A65" w:rsidRDefault="00EA352A" w:rsidP="00FD62B1">
            <w:pPr>
              <w:spacing w:line="276" w:lineRule="auto"/>
              <w:rPr>
                <w:lang w:val="en-US"/>
              </w:rPr>
            </w:pPr>
          </w:p>
        </w:tc>
      </w:tr>
      <w:tr w:rsidR="00EA352A" w:rsidRPr="007F0D02" w14:paraId="210BD5E0" w14:textId="77777777" w:rsidTr="00FD62B1">
        <w:trPr>
          <w:trHeight w:val="340"/>
        </w:trPr>
        <w:tc>
          <w:tcPr>
            <w:tcW w:w="8217" w:type="dxa"/>
          </w:tcPr>
          <w:p w14:paraId="08824D69" w14:textId="6FD6A828" w:rsidR="00EA352A" w:rsidRPr="00671A75" w:rsidRDefault="00671A75" w:rsidP="00FD62B1">
            <w:pPr>
              <w:spacing w:line="276" w:lineRule="auto"/>
              <w:rPr>
                <w:lang w:val="en-US"/>
              </w:rPr>
            </w:pPr>
            <w:r w:rsidRPr="00671A75">
              <w:rPr>
                <w:lang w:val="en-US"/>
              </w:rPr>
              <w:t>There are special requirements with regard to the constriction of the fracture in the direction of the thickness.</w:t>
            </w:r>
          </w:p>
        </w:tc>
        <w:tc>
          <w:tcPr>
            <w:tcW w:w="992" w:type="dxa"/>
          </w:tcPr>
          <w:p w14:paraId="09E06A92" w14:textId="77777777" w:rsidR="00EA352A" w:rsidRPr="00671A75" w:rsidRDefault="00EA352A" w:rsidP="00FD62B1">
            <w:pPr>
              <w:spacing w:line="276" w:lineRule="auto"/>
              <w:rPr>
                <w:lang w:val="en-US"/>
              </w:rPr>
            </w:pPr>
          </w:p>
        </w:tc>
        <w:tc>
          <w:tcPr>
            <w:tcW w:w="887" w:type="dxa"/>
          </w:tcPr>
          <w:p w14:paraId="01652A13" w14:textId="77777777" w:rsidR="00EA352A" w:rsidRPr="00671A75" w:rsidRDefault="00EA352A" w:rsidP="00FD62B1">
            <w:pPr>
              <w:spacing w:line="276" w:lineRule="auto"/>
              <w:rPr>
                <w:lang w:val="en-US"/>
              </w:rPr>
            </w:pPr>
          </w:p>
        </w:tc>
      </w:tr>
      <w:tr w:rsidR="00EA352A" w:rsidRPr="007F0D02" w14:paraId="25AEE1F1" w14:textId="77777777" w:rsidTr="00FD62B1">
        <w:trPr>
          <w:trHeight w:val="340"/>
        </w:trPr>
        <w:tc>
          <w:tcPr>
            <w:tcW w:w="8217" w:type="dxa"/>
          </w:tcPr>
          <w:p w14:paraId="5E18A3FA" w14:textId="1024EB88" w:rsidR="00EA352A" w:rsidRPr="00671A75" w:rsidRDefault="00671A75" w:rsidP="00FD62B1">
            <w:pPr>
              <w:spacing w:line="276" w:lineRule="auto"/>
              <w:rPr>
                <w:lang w:val="en-US"/>
              </w:rPr>
            </w:pPr>
            <w:r w:rsidRPr="00671A75">
              <w:rPr>
                <w:lang w:val="en-US"/>
              </w:rPr>
              <w:t>The fracture toughness of the material is clearly defined by these specifications.</w:t>
            </w:r>
          </w:p>
        </w:tc>
        <w:tc>
          <w:tcPr>
            <w:tcW w:w="992" w:type="dxa"/>
          </w:tcPr>
          <w:p w14:paraId="72579C99" w14:textId="77777777" w:rsidR="00EA352A" w:rsidRPr="00671A75" w:rsidRDefault="00EA352A" w:rsidP="00FD62B1">
            <w:pPr>
              <w:spacing w:line="276" w:lineRule="auto"/>
              <w:rPr>
                <w:lang w:val="en-US"/>
              </w:rPr>
            </w:pPr>
          </w:p>
        </w:tc>
        <w:tc>
          <w:tcPr>
            <w:tcW w:w="887" w:type="dxa"/>
          </w:tcPr>
          <w:p w14:paraId="261F9BF6" w14:textId="77777777" w:rsidR="00EA352A" w:rsidRPr="00671A75" w:rsidRDefault="00EA352A" w:rsidP="00FD62B1">
            <w:pPr>
              <w:spacing w:line="276" w:lineRule="auto"/>
              <w:rPr>
                <w:lang w:val="en-US"/>
              </w:rPr>
            </w:pPr>
          </w:p>
        </w:tc>
      </w:tr>
    </w:tbl>
    <w:p w14:paraId="411EAF85" w14:textId="77777777" w:rsidR="00EA352A" w:rsidRPr="00671A75" w:rsidRDefault="00EA352A" w:rsidP="00EA352A">
      <w:pPr>
        <w:rPr>
          <w:lang w:val="en-US"/>
        </w:rPr>
      </w:pPr>
    </w:p>
    <w:tbl>
      <w:tblPr>
        <w:tblStyle w:val="Tabellenraster"/>
        <w:tblW w:w="10096" w:type="dxa"/>
        <w:tblLook w:val="04A0" w:firstRow="1" w:lastRow="0" w:firstColumn="1" w:lastColumn="0" w:noHBand="0" w:noVBand="1"/>
      </w:tblPr>
      <w:tblGrid>
        <w:gridCol w:w="8217"/>
        <w:gridCol w:w="992"/>
        <w:gridCol w:w="887"/>
      </w:tblGrid>
      <w:tr w:rsidR="00EA352A" w14:paraId="14A3215B" w14:textId="77777777" w:rsidTr="00FD62B1">
        <w:trPr>
          <w:trHeight w:val="340"/>
        </w:trPr>
        <w:tc>
          <w:tcPr>
            <w:tcW w:w="8217" w:type="dxa"/>
            <w:shd w:val="clear" w:color="auto" w:fill="F2F2F2" w:themeFill="background1" w:themeFillShade="F2"/>
          </w:tcPr>
          <w:p w14:paraId="51405A68" w14:textId="2C41E40E" w:rsidR="00EA352A" w:rsidRPr="00671A75" w:rsidRDefault="00671A75" w:rsidP="00FD62B1">
            <w:pPr>
              <w:spacing w:line="276" w:lineRule="auto"/>
              <w:rPr>
                <w:rStyle w:val="Fett"/>
                <w:lang w:val="en-US"/>
              </w:rPr>
            </w:pPr>
            <w:r w:rsidRPr="00671A75">
              <w:rPr>
                <w:rStyle w:val="Fett"/>
                <w:lang w:val="en-US"/>
              </w:rPr>
              <w:t>Which of these statements about steel and composite construction components are true?</w:t>
            </w:r>
          </w:p>
        </w:tc>
        <w:tc>
          <w:tcPr>
            <w:tcW w:w="992" w:type="dxa"/>
            <w:shd w:val="clear" w:color="auto" w:fill="F2F2F2" w:themeFill="background1" w:themeFillShade="F2"/>
          </w:tcPr>
          <w:p w14:paraId="2CD9207F" w14:textId="2ECD5592" w:rsidR="00EA352A" w:rsidRPr="00AB2735" w:rsidRDefault="00671A75" w:rsidP="00FD62B1">
            <w:pPr>
              <w:spacing w:line="276" w:lineRule="auto"/>
              <w:rPr>
                <w:b/>
                <w:bCs/>
                <w:lang w:val="de-CH"/>
              </w:rPr>
            </w:pPr>
            <w:proofErr w:type="spellStart"/>
            <w:r>
              <w:rPr>
                <w:b/>
                <w:bCs/>
                <w:lang w:val="de-CH"/>
              </w:rPr>
              <w:t>Correct</w:t>
            </w:r>
            <w:proofErr w:type="spellEnd"/>
          </w:p>
        </w:tc>
        <w:tc>
          <w:tcPr>
            <w:tcW w:w="887" w:type="dxa"/>
            <w:shd w:val="clear" w:color="auto" w:fill="F2F2F2" w:themeFill="background1" w:themeFillShade="F2"/>
          </w:tcPr>
          <w:p w14:paraId="20C08460" w14:textId="7E4A0695" w:rsidR="00EA352A" w:rsidRPr="00AB2735" w:rsidRDefault="00671A75" w:rsidP="00FD62B1">
            <w:pPr>
              <w:spacing w:line="276" w:lineRule="auto"/>
              <w:rPr>
                <w:b/>
                <w:bCs/>
                <w:lang w:val="de-CH"/>
              </w:rPr>
            </w:pPr>
            <w:proofErr w:type="spellStart"/>
            <w:r>
              <w:rPr>
                <w:b/>
                <w:bCs/>
                <w:lang w:val="de-CH"/>
              </w:rPr>
              <w:t>False</w:t>
            </w:r>
            <w:proofErr w:type="spellEnd"/>
          </w:p>
        </w:tc>
      </w:tr>
      <w:tr w:rsidR="00EA352A" w:rsidRPr="007F0D02" w14:paraId="6DBC3E74" w14:textId="77777777" w:rsidTr="00FD62B1">
        <w:trPr>
          <w:trHeight w:val="340"/>
        </w:trPr>
        <w:tc>
          <w:tcPr>
            <w:tcW w:w="8217" w:type="dxa"/>
          </w:tcPr>
          <w:p w14:paraId="514368AA" w14:textId="53D94DF1" w:rsidR="00EA352A" w:rsidRPr="00F3593B" w:rsidRDefault="00F3593B" w:rsidP="00FD62B1">
            <w:pPr>
              <w:spacing w:line="276" w:lineRule="auto"/>
              <w:rPr>
                <w:lang w:val="en-US"/>
              </w:rPr>
            </w:pPr>
            <w:r w:rsidRPr="00F3593B">
              <w:rPr>
                <w:lang w:val="en-US"/>
              </w:rPr>
              <w:t>Steel structures are among the lightweight construction methods.</w:t>
            </w:r>
          </w:p>
        </w:tc>
        <w:tc>
          <w:tcPr>
            <w:tcW w:w="992" w:type="dxa"/>
          </w:tcPr>
          <w:p w14:paraId="22131BF9" w14:textId="77777777" w:rsidR="00EA352A" w:rsidRPr="00F3593B" w:rsidRDefault="00EA352A" w:rsidP="00FD62B1">
            <w:pPr>
              <w:spacing w:line="276" w:lineRule="auto"/>
              <w:rPr>
                <w:lang w:val="en-US"/>
              </w:rPr>
            </w:pPr>
          </w:p>
        </w:tc>
        <w:tc>
          <w:tcPr>
            <w:tcW w:w="887" w:type="dxa"/>
          </w:tcPr>
          <w:p w14:paraId="5224ED9B" w14:textId="77777777" w:rsidR="00EA352A" w:rsidRPr="00F3593B" w:rsidRDefault="00EA352A" w:rsidP="00FD62B1">
            <w:pPr>
              <w:spacing w:line="276" w:lineRule="auto"/>
              <w:rPr>
                <w:lang w:val="en-US"/>
              </w:rPr>
            </w:pPr>
          </w:p>
        </w:tc>
      </w:tr>
      <w:tr w:rsidR="00EA352A" w:rsidRPr="007F0D02" w14:paraId="1E4834DA" w14:textId="77777777" w:rsidTr="00FD62B1">
        <w:trPr>
          <w:trHeight w:val="340"/>
        </w:trPr>
        <w:tc>
          <w:tcPr>
            <w:tcW w:w="8217" w:type="dxa"/>
          </w:tcPr>
          <w:p w14:paraId="69B4DE9A" w14:textId="33FA7EC0" w:rsidR="00EA352A" w:rsidRPr="00F3593B" w:rsidRDefault="00F3593B" w:rsidP="00FD62B1">
            <w:pPr>
              <w:spacing w:line="276" w:lineRule="auto"/>
              <w:rPr>
                <w:lang w:val="en-US"/>
              </w:rPr>
            </w:pPr>
            <w:r w:rsidRPr="00F3593B">
              <w:rPr>
                <w:lang w:val="en-US"/>
              </w:rPr>
              <w:t>A Vierendeel girder can be designed with slimmer bars than a truss.</w:t>
            </w:r>
          </w:p>
        </w:tc>
        <w:tc>
          <w:tcPr>
            <w:tcW w:w="992" w:type="dxa"/>
          </w:tcPr>
          <w:p w14:paraId="5ACC9A87" w14:textId="77777777" w:rsidR="00EA352A" w:rsidRPr="00F3593B" w:rsidRDefault="00EA352A" w:rsidP="00FD62B1">
            <w:pPr>
              <w:spacing w:line="276" w:lineRule="auto"/>
              <w:rPr>
                <w:lang w:val="en-US"/>
              </w:rPr>
            </w:pPr>
          </w:p>
        </w:tc>
        <w:tc>
          <w:tcPr>
            <w:tcW w:w="887" w:type="dxa"/>
          </w:tcPr>
          <w:p w14:paraId="76510C0D" w14:textId="77777777" w:rsidR="00EA352A" w:rsidRPr="00F3593B" w:rsidRDefault="00EA352A" w:rsidP="00FD62B1">
            <w:pPr>
              <w:spacing w:line="276" w:lineRule="auto"/>
              <w:rPr>
                <w:lang w:val="en-US"/>
              </w:rPr>
            </w:pPr>
          </w:p>
        </w:tc>
      </w:tr>
      <w:tr w:rsidR="00EA352A" w:rsidRPr="007F0D02" w14:paraId="7DE5A4FA" w14:textId="77777777" w:rsidTr="00FD62B1">
        <w:trPr>
          <w:trHeight w:val="340"/>
        </w:trPr>
        <w:tc>
          <w:tcPr>
            <w:tcW w:w="8217" w:type="dxa"/>
          </w:tcPr>
          <w:p w14:paraId="532058D9" w14:textId="3A20CC37" w:rsidR="00EA352A" w:rsidRPr="00F3593B" w:rsidRDefault="00F3593B" w:rsidP="00FD62B1">
            <w:pPr>
              <w:spacing w:line="276" w:lineRule="auto"/>
              <w:rPr>
                <w:lang w:val="en-US"/>
              </w:rPr>
            </w:pPr>
            <w:r w:rsidRPr="00F3593B">
              <w:rPr>
                <w:lang w:val="en-US"/>
              </w:rPr>
              <w:t>Trusses can be manufactured with smaller dimensions (height, width) than solid wall girders of the same load-bearing capacity.</w:t>
            </w:r>
          </w:p>
        </w:tc>
        <w:tc>
          <w:tcPr>
            <w:tcW w:w="992" w:type="dxa"/>
          </w:tcPr>
          <w:p w14:paraId="1AFD6BE1" w14:textId="77777777" w:rsidR="00EA352A" w:rsidRPr="00F3593B" w:rsidRDefault="00EA352A" w:rsidP="00FD62B1">
            <w:pPr>
              <w:spacing w:line="276" w:lineRule="auto"/>
              <w:rPr>
                <w:lang w:val="en-US"/>
              </w:rPr>
            </w:pPr>
          </w:p>
        </w:tc>
        <w:tc>
          <w:tcPr>
            <w:tcW w:w="887" w:type="dxa"/>
          </w:tcPr>
          <w:p w14:paraId="07205190" w14:textId="77777777" w:rsidR="00EA352A" w:rsidRPr="00F3593B" w:rsidRDefault="00EA352A" w:rsidP="00FD62B1">
            <w:pPr>
              <w:spacing w:line="276" w:lineRule="auto"/>
              <w:rPr>
                <w:lang w:val="en-US"/>
              </w:rPr>
            </w:pPr>
          </w:p>
        </w:tc>
      </w:tr>
      <w:tr w:rsidR="00EA352A" w:rsidRPr="007F0D02" w14:paraId="3A91F484" w14:textId="77777777" w:rsidTr="00FD62B1">
        <w:trPr>
          <w:trHeight w:val="340"/>
        </w:trPr>
        <w:tc>
          <w:tcPr>
            <w:tcW w:w="8217" w:type="dxa"/>
          </w:tcPr>
          <w:p w14:paraId="6DF6F657" w14:textId="7808909E" w:rsidR="00EA352A" w:rsidRPr="00F3593B" w:rsidRDefault="00F3593B" w:rsidP="00FD62B1">
            <w:pPr>
              <w:spacing w:line="276" w:lineRule="auto"/>
              <w:rPr>
                <w:lang w:val="en-US"/>
              </w:rPr>
            </w:pPr>
            <w:r w:rsidRPr="00F3593B">
              <w:rPr>
                <w:lang w:val="en-US"/>
              </w:rPr>
              <w:t>Stiffeners (longitudinal and transverse) prevent stress concentrations from forming and thus locally increase fatigue strength.</w:t>
            </w:r>
          </w:p>
        </w:tc>
        <w:tc>
          <w:tcPr>
            <w:tcW w:w="992" w:type="dxa"/>
          </w:tcPr>
          <w:p w14:paraId="36555A9F" w14:textId="77777777" w:rsidR="00EA352A" w:rsidRPr="00F3593B" w:rsidRDefault="00EA352A" w:rsidP="00FD62B1">
            <w:pPr>
              <w:spacing w:line="276" w:lineRule="auto"/>
              <w:rPr>
                <w:lang w:val="en-US"/>
              </w:rPr>
            </w:pPr>
          </w:p>
        </w:tc>
        <w:tc>
          <w:tcPr>
            <w:tcW w:w="887" w:type="dxa"/>
          </w:tcPr>
          <w:p w14:paraId="038258B6" w14:textId="77777777" w:rsidR="00EA352A" w:rsidRPr="00F3593B" w:rsidRDefault="00EA352A" w:rsidP="00FD62B1">
            <w:pPr>
              <w:spacing w:line="276" w:lineRule="auto"/>
              <w:rPr>
                <w:lang w:val="en-US"/>
              </w:rPr>
            </w:pPr>
          </w:p>
        </w:tc>
      </w:tr>
    </w:tbl>
    <w:p w14:paraId="27AAC1A2" w14:textId="40ADEB7A" w:rsidR="00EA352A" w:rsidRPr="00F3593B" w:rsidRDefault="00EA352A" w:rsidP="00EA352A">
      <w:pPr>
        <w:rPr>
          <w:lang w:val="en-US"/>
        </w:rPr>
      </w:pPr>
    </w:p>
    <w:p w14:paraId="6B2F832E" w14:textId="0806EAF7" w:rsidR="00EA352A" w:rsidRPr="00F3593B" w:rsidRDefault="00EA352A">
      <w:pPr>
        <w:rPr>
          <w:lang w:val="en-US"/>
        </w:rPr>
      </w:pPr>
      <w:r w:rsidRPr="00F3593B">
        <w:rPr>
          <w:lang w:val="en-US"/>
        </w:rPr>
        <w:br w:type="page"/>
      </w:r>
    </w:p>
    <w:p w14:paraId="5E525756" w14:textId="13467B9A" w:rsidR="00EA352A" w:rsidRPr="00B8074D" w:rsidRDefault="00F3593B" w:rsidP="00EA352A">
      <w:pPr>
        <w:pStyle w:val="berschrift2"/>
        <w:rPr>
          <w:lang w:val="en-US"/>
        </w:rPr>
      </w:pPr>
      <w:r w:rsidRPr="00B8074D">
        <w:rPr>
          <w:b/>
          <w:bCs/>
          <w:lang w:val="en-US"/>
        </w:rPr>
        <w:lastRenderedPageBreak/>
        <w:t>Task</w:t>
      </w:r>
      <w:r w:rsidR="00EA352A" w:rsidRPr="00B8074D">
        <w:rPr>
          <w:b/>
          <w:bCs/>
          <w:lang w:val="en-US"/>
        </w:rPr>
        <w:t xml:space="preserve"> 3</w:t>
      </w:r>
      <w:r w:rsidR="00EA352A" w:rsidRPr="00B8074D">
        <w:rPr>
          <w:lang w:val="en-US"/>
        </w:rPr>
        <w:t xml:space="preserve">: </w:t>
      </w:r>
      <w:r w:rsidRPr="00B8074D">
        <w:rPr>
          <w:lang w:val="en-US"/>
        </w:rPr>
        <w:t>Example</w:t>
      </w:r>
      <w:r w:rsidR="00EA352A" w:rsidRPr="00B8074D">
        <w:rPr>
          <w:lang w:val="en-US"/>
        </w:rPr>
        <w:t xml:space="preserve"> </w:t>
      </w:r>
      <w:proofErr w:type="spellStart"/>
      <w:r w:rsidR="00EA352A" w:rsidRPr="00B8074D">
        <w:rPr>
          <w:lang w:val="en-US"/>
        </w:rPr>
        <w:t>TextBox</w:t>
      </w:r>
      <w:proofErr w:type="spellEnd"/>
      <w:r w:rsidR="00EA352A" w:rsidRPr="00B8074D">
        <w:rPr>
          <w:lang w:val="en-US"/>
        </w:rPr>
        <w:t xml:space="preserve"> </w:t>
      </w:r>
      <w:r w:rsidRPr="00B8074D">
        <w:rPr>
          <w:lang w:val="en-US"/>
        </w:rPr>
        <w:t>exercise</w:t>
      </w:r>
    </w:p>
    <w:p w14:paraId="17ED54F0" w14:textId="45627B2A" w:rsidR="00EA352A" w:rsidRDefault="00B8074D" w:rsidP="00B8074D">
      <w:r w:rsidRPr="00B8074D">
        <w:rPr>
          <w:lang w:val="en-US"/>
        </w:rPr>
        <w:t xml:space="preserve">In this exercise, only the final result is important, not the calculation method. Write your result in the box provided. Each wrong answer or no answer is worth 0 points. </w:t>
      </w:r>
      <w:r>
        <w:t xml:space="preserve">[10 </w:t>
      </w:r>
      <w:proofErr w:type="spellStart"/>
      <w:r>
        <w:t>points</w:t>
      </w:r>
      <w:proofErr w:type="spellEnd"/>
      <w:r>
        <w:t>]</w:t>
      </w:r>
      <w:r>
        <w:br/>
      </w:r>
      <w:proofErr w:type="spellStart"/>
      <w:r>
        <w:t>Only</w:t>
      </w:r>
      <w:proofErr w:type="spellEnd"/>
      <w:r>
        <w:t xml:space="preserve"> </w:t>
      </w:r>
      <w:proofErr w:type="spellStart"/>
      <w:r>
        <w:t>the</w:t>
      </w:r>
      <w:proofErr w:type="spellEnd"/>
      <w:r>
        <w:t xml:space="preserve"> </w:t>
      </w:r>
      <w:proofErr w:type="spellStart"/>
      <w:r>
        <w:t>result</w:t>
      </w:r>
      <w:proofErr w:type="spellEnd"/>
      <w:r>
        <w:t xml:space="preserve"> in </w:t>
      </w:r>
      <w:proofErr w:type="spellStart"/>
      <w:r>
        <w:t>the</w:t>
      </w:r>
      <w:proofErr w:type="spellEnd"/>
      <w:r>
        <w:t xml:space="preserve"> box </w:t>
      </w:r>
      <w:proofErr w:type="spellStart"/>
      <w:r>
        <w:t>counts</w:t>
      </w:r>
      <w:proofErr w:type="spellEnd"/>
      <w:r w:rsidR="00EA352A">
        <w:t>!</w:t>
      </w:r>
    </w:p>
    <w:p w14:paraId="06E034BC" w14:textId="7F5B8751" w:rsidR="00EA352A" w:rsidRPr="003F2059" w:rsidRDefault="00EA352A" w:rsidP="00EA352A">
      <w:pPr>
        <w:pStyle w:val="berschrift3"/>
        <w:numPr>
          <w:ilvl w:val="0"/>
          <w:numId w:val="8"/>
        </w:numPr>
      </w:pPr>
      <w:r>
        <w:t xml:space="preserve">[2 </w:t>
      </w:r>
      <w:proofErr w:type="spellStart"/>
      <w:r w:rsidR="00B8074D">
        <w:t>points</w:t>
      </w:r>
      <w:proofErr w:type="spellEnd"/>
      <w:r>
        <w:t>]</w:t>
      </w:r>
    </w:p>
    <w:tbl>
      <w:tblPr>
        <w:tblStyle w:val="Tabellenraster"/>
        <w:tblW w:w="0" w:type="auto"/>
        <w:tblLook w:val="04A0" w:firstRow="1" w:lastRow="0" w:firstColumn="1" w:lastColumn="0" w:noHBand="0" w:noVBand="1"/>
      </w:tblPr>
      <w:tblGrid>
        <w:gridCol w:w="8217"/>
        <w:gridCol w:w="1853"/>
      </w:tblGrid>
      <w:tr w:rsidR="00EA352A" w14:paraId="16465559" w14:textId="77777777" w:rsidTr="00FD62B1">
        <w:trPr>
          <w:trHeight w:val="340"/>
        </w:trPr>
        <w:tc>
          <w:tcPr>
            <w:tcW w:w="8217" w:type="dxa"/>
            <w:shd w:val="clear" w:color="auto" w:fill="F2F2F2" w:themeFill="background1" w:themeFillShade="F2"/>
          </w:tcPr>
          <w:p w14:paraId="6253D6F4" w14:textId="55DC3A6F" w:rsidR="00EA352A" w:rsidRPr="00081994" w:rsidRDefault="00B8074D" w:rsidP="00FD62B1">
            <w:pPr>
              <w:rPr>
                <w:b/>
                <w:bCs/>
                <w:lang w:val="de-CH"/>
              </w:rPr>
            </w:pPr>
            <w:r>
              <w:rPr>
                <w:b/>
                <w:bCs/>
                <w:lang w:val="de-CH"/>
              </w:rPr>
              <w:t>Question</w:t>
            </w:r>
          </w:p>
        </w:tc>
        <w:tc>
          <w:tcPr>
            <w:tcW w:w="1853" w:type="dxa"/>
            <w:shd w:val="clear" w:color="auto" w:fill="F2F2F2" w:themeFill="background1" w:themeFillShade="F2"/>
          </w:tcPr>
          <w:p w14:paraId="456A337E" w14:textId="1EF4D004" w:rsidR="00EA352A" w:rsidRPr="00081994" w:rsidRDefault="00EA352A" w:rsidP="00FD62B1">
            <w:pPr>
              <w:rPr>
                <w:b/>
                <w:bCs/>
                <w:lang w:val="de-CH"/>
              </w:rPr>
            </w:pPr>
            <w:proofErr w:type="spellStart"/>
            <w:r w:rsidRPr="00081994">
              <w:rPr>
                <w:b/>
                <w:bCs/>
                <w:lang w:val="de-CH"/>
              </w:rPr>
              <w:t>Result</w:t>
            </w:r>
            <w:proofErr w:type="spellEnd"/>
          </w:p>
        </w:tc>
      </w:tr>
      <w:tr w:rsidR="00EA352A" w14:paraId="1D10F623" w14:textId="77777777" w:rsidTr="00FD62B1">
        <w:trPr>
          <w:trHeight w:val="340"/>
        </w:trPr>
        <w:tc>
          <w:tcPr>
            <w:tcW w:w="8217" w:type="dxa"/>
          </w:tcPr>
          <w:p w14:paraId="2344F261" w14:textId="4682CD14" w:rsidR="00EA352A" w:rsidRPr="00B8074D" w:rsidRDefault="00B8074D" w:rsidP="00FD62B1">
            <w:pPr>
              <w:rPr>
                <w:lang w:val="en-US"/>
              </w:rPr>
            </w:pPr>
            <w:r w:rsidRPr="00B8074D">
              <w:rPr>
                <w:lang w:val="en-US"/>
              </w:rPr>
              <w:t>Determine</w:t>
            </w:r>
            <w:r w:rsidR="00EA352A" w:rsidRPr="00B8074D">
              <w:rPr>
                <w:lang w:val="en-US"/>
              </w:rPr>
              <w:t xml:space="preserve"> </w:t>
            </w:r>
            <m:oMath>
              <m:r>
                <w:rPr>
                  <w:rFonts w:ascii="Cambria Math" w:hAnsi="Cambria Math"/>
                </w:rPr>
                <m:t>a</m:t>
              </m:r>
              <m:r>
                <w:rPr>
                  <w:rFonts w:ascii="Cambria Math" w:hAnsi="Cambria Math"/>
                  <w:lang w:val="en-US"/>
                </w:rPr>
                <m:t>,</m:t>
              </m:r>
              <m:r>
                <w:rPr>
                  <w:rFonts w:ascii="Cambria Math" w:hAnsi="Cambria Math"/>
                </w:rPr>
                <m:t>b</m:t>
              </m:r>
              <m:r>
                <w:rPr>
                  <w:rFonts w:ascii="Cambria Math" w:hAnsi="Cambria Math"/>
                  <w:lang w:val="en-US"/>
                </w:rPr>
                <m:t>∈</m:t>
              </m:r>
              <m:r>
                <w:rPr>
                  <w:rFonts w:ascii="Cambria Math" w:hAnsi="Cambria Math"/>
                </w:rPr>
                <m:t>R</m:t>
              </m:r>
            </m:oMath>
            <w:r w:rsidR="00EA352A" w:rsidRPr="00B8074D">
              <w:rPr>
                <w:lang w:val="en-US"/>
              </w:rPr>
              <w:t xml:space="preserve"> s</w:t>
            </w:r>
            <w:r w:rsidRPr="00B8074D">
              <w:rPr>
                <w:lang w:val="en-US"/>
              </w:rPr>
              <w:t>o that the function</w:t>
            </w:r>
            <w:r w:rsidR="00EA352A" w:rsidRPr="00B8074D">
              <w:rPr>
                <w:lang w:val="en-US"/>
              </w:rPr>
              <w:t xml:space="preserve"> </w:t>
            </w:r>
            <m:oMath>
              <m:r>
                <w:rPr>
                  <w:rFonts w:ascii="Cambria Math" w:hAnsi="Cambria Math"/>
                </w:rPr>
                <m:t>f</m:t>
              </m:r>
            </m:oMath>
            <w:r w:rsidR="00EA352A" w:rsidRPr="00B8074D">
              <w:rPr>
                <w:lang w:val="en-US"/>
              </w:rPr>
              <w:t xml:space="preserve"> : </w:t>
            </w:r>
            <m:oMath>
              <m:r>
                <w:rPr>
                  <w:rFonts w:ascii="Cambria Math" w:hAnsi="Cambria Math"/>
                </w:rPr>
                <m:t>R</m:t>
              </m:r>
              <m:r>
                <w:rPr>
                  <w:rFonts w:ascii="Cambria Math" w:hAnsi="Cambria Math"/>
                  <w:lang w:val="en-US"/>
                </w:rPr>
                <m:t>→</m:t>
              </m:r>
              <m:r>
                <w:rPr>
                  <w:rFonts w:ascii="Cambria Math" w:hAnsi="Cambria Math"/>
                </w:rPr>
                <m:t>R</m:t>
              </m:r>
            </m:oMath>
            <w:r w:rsidR="00EA352A" w:rsidRPr="00B8074D">
              <w:rPr>
                <w:rFonts w:eastAsiaTheme="minorEastAsia"/>
                <w:lang w:val="en-US"/>
              </w:rPr>
              <w:t xml:space="preserve"> </w:t>
            </w:r>
            <w:r w:rsidRPr="00B8074D">
              <w:rPr>
                <w:lang w:val="en-US"/>
              </w:rPr>
              <w:t xml:space="preserve">given </w:t>
            </w:r>
            <w:r>
              <w:rPr>
                <w:lang w:val="en-US"/>
              </w:rPr>
              <w:t>as</w:t>
            </w:r>
          </w:p>
          <w:p w14:paraId="27132BD0" w14:textId="77777777" w:rsidR="00EA352A" w:rsidRPr="000D05EE" w:rsidRDefault="00EA352A" w:rsidP="00FD62B1">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πx</m:t>
                                </m:r>
                              </m:e>
                            </m:d>
                          </m:e>
                        </m:func>
                        <m:r>
                          <w:rPr>
                            <w:rFonts w:ascii="Cambria Math" w:hAnsi="Cambria Math"/>
                          </w:rPr>
                          <m:t xml:space="preserve"> </m:t>
                        </m:r>
                        <m:r>
                          <m:rPr>
                            <m:sty m:val="p"/>
                          </m:rPr>
                          <w:rPr>
                            <w:rFonts w:ascii="Cambria Math" w:hAnsi="Cambria Math"/>
                          </w:rPr>
                          <m:t>für</m:t>
                        </m:r>
                        <m:r>
                          <w:rPr>
                            <w:rFonts w:ascii="Cambria Math" w:hAnsi="Cambria Math"/>
                          </w:rPr>
                          <m:t xml:space="preserve"> x&lt;1 </m:t>
                        </m:r>
                      </m:e>
                      <m:e>
                        <m:r>
                          <w:rPr>
                            <w:rFonts w:ascii="Cambria Math" w:hAnsi="Cambria Math"/>
                          </w:rPr>
                          <m:t>2x-</m:t>
                        </m:r>
                        <m:r>
                          <m:rPr>
                            <m:sty m:val="p"/>
                          </m:rPr>
                          <w:rPr>
                            <w:rFonts w:ascii="Cambria Math" w:hAnsi="Cambria Math"/>
                          </w:rPr>
                          <m:t>ln</m:t>
                        </m:r>
                        <m:d>
                          <m:dPr>
                            <m:ctrlPr>
                              <w:rPr>
                                <w:rFonts w:ascii="Cambria Math" w:hAnsi="Cambria Math"/>
                                <w:i/>
                              </w:rPr>
                            </m:ctrlPr>
                          </m:dPr>
                          <m:e>
                            <m:r>
                              <w:rPr>
                                <w:rFonts w:ascii="Cambria Math" w:hAnsi="Cambria Math"/>
                              </w:rPr>
                              <m:t>x</m:t>
                            </m:r>
                          </m:e>
                        </m:d>
                        <m:r>
                          <w:rPr>
                            <w:rFonts w:ascii="Cambria Math" w:hAnsi="Cambria Math"/>
                          </w:rPr>
                          <m:t xml:space="preserve">        </m:t>
                        </m:r>
                        <m:r>
                          <m:rPr>
                            <m:sty m:val="p"/>
                          </m:rPr>
                          <w:rPr>
                            <w:rFonts w:ascii="Cambria Math" w:hAnsi="Cambria Math"/>
                          </w:rPr>
                          <m:t>für</m:t>
                        </m:r>
                        <m:r>
                          <w:rPr>
                            <w:rFonts w:ascii="Cambria Math" w:hAnsi="Cambria Math"/>
                          </w:rPr>
                          <m:t xml:space="preserve"> 1≤x≤e</m:t>
                        </m:r>
                      </m:e>
                      <m:e>
                        <m:r>
                          <w:rPr>
                            <w:rFonts w:ascii="Cambria Math" w:hAnsi="Cambria Math"/>
                          </w:rPr>
                          <m:t xml:space="preserve">x+b           </m:t>
                        </m:r>
                        <m:r>
                          <m:rPr>
                            <m:sty m:val="p"/>
                          </m:rPr>
                          <w:rPr>
                            <w:rFonts w:ascii="Cambria Math" w:hAnsi="Cambria Math"/>
                          </w:rPr>
                          <m:t>für</m:t>
                        </m:r>
                        <m:r>
                          <w:rPr>
                            <w:rFonts w:ascii="Cambria Math" w:hAnsi="Cambria Math"/>
                          </w:rPr>
                          <m:t xml:space="preserve"> x≥e </m:t>
                        </m:r>
                      </m:e>
                    </m:eqArr>
                  </m:e>
                </m:d>
              </m:oMath>
            </m:oMathPara>
          </w:p>
          <w:p w14:paraId="2584835C" w14:textId="6B79B3D8" w:rsidR="00EA352A" w:rsidRPr="00851711" w:rsidRDefault="00F5750D" w:rsidP="00FD62B1">
            <w:proofErr w:type="spellStart"/>
            <w:r>
              <w:rPr>
                <w:rFonts w:eastAsiaTheme="minorEastAsia"/>
              </w:rPr>
              <w:t>Is</w:t>
            </w:r>
            <w:proofErr w:type="spellEnd"/>
            <w:r>
              <w:rPr>
                <w:rFonts w:eastAsiaTheme="minorEastAsia"/>
              </w:rPr>
              <w:t xml:space="preserve"> </w:t>
            </w:r>
            <w:proofErr w:type="spellStart"/>
            <w:r>
              <w:rPr>
                <w:rFonts w:eastAsiaTheme="minorEastAsia"/>
              </w:rPr>
              <w:t>continuous</w:t>
            </w:r>
            <w:proofErr w:type="spellEnd"/>
            <w:r>
              <w:rPr>
                <w:rFonts w:eastAsiaTheme="minorEastAsia"/>
              </w:rPr>
              <w:t xml:space="preserve"> </w:t>
            </w:r>
            <w:proofErr w:type="spellStart"/>
            <w:r>
              <w:rPr>
                <w:rFonts w:eastAsiaTheme="minorEastAsia"/>
              </w:rPr>
              <w:t>everywhere</w:t>
            </w:r>
            <w:proofErr w:type="spellEnd"/>
            <w:r>
              <w:rPr>
                <w:rFonts w:eastAsiaTheme="minorEastAsia"/>
              </w:rPr>
              <w:t>.</w:t>
            </w:r>
          </w:p>
        </w:tc>
        <w:tc>
          <w:tcPr>
            <w:tcW w:w="1853" w:type="dxa"/>
          </w:tcPr>
          <w:p w14:paraId="67B02E1F" w14:textId="77777777" w:rsidR="00EA352A" w:rsidRPr="000D05EE" w:rsidRDefault="00EA352A" w:rsidP="00FD62B1">
            <w:pPr>
              <w:rPr>
                <w:rFonts w:eastAsiaTheme="minorEastAsia"/>
                <w:lang w:val="de-CH"/>
              </w:rPr>
            </w:pPr>
            <m:oMathPara>
              <m:oMath>
                <m:r>
                  <w:rPr>
                    <w:rFonts w:ascii="Cambria Math" w:hAnsi="Cambria Math"/>
                    <w:lang w:val="de-CH"/>
                  </w:rPr>
                  <m:t>a=</m:t>
                </m:r>
              </m:oMath>
            </m:oMathPara>
          </w:p>
          <w:p w14:paraId="6CE642F6" w14:textId="77777777" w:rsidR="00EA352A" w:rsidRPr="000D05EE" w:rsidRDefault="00EA352A" w:rsidP="00FD62B1">
            <w:pPr>
              <w:rPr>
                <w:rFonts w:eastAsiaTheme="minorEastAsia"/>
                <w:lang w:val="de-CH"/>
              </w:rPr>
            </w:pPr>
          </w:p>
          <w:p w14:paraId="58A3C031" w14:textId="77777777" w:rsidR="00EA352A" w:rsidRPr="000D05EE" w:rsidRDefault="00EA352A" w:rsidP="00FD62B1">
            <w:pPr>
              <w:rPr>
                <w:rFonts w:eastAsiaTheme="minorEastAsia"/>
                <w:lang w:val="de-CH"/>
              </w:rPr>
            </w:pPr>
            <m:oMathPara>
              <m:oMath>
                <m:r>
                  <w:rPr>
                    <w:rFonts w:ascii="Cambria Math" w:eastAsiaTheme="minorEastAsia" w:hAnsi="Cambria Math"/>
                    <w:lang w:val="de-CH"/>
                  </w:rPr>
                  <m:t>b=</m:t>
                </m:r>
              </m:oMath>
            </m:oMathPara>
          </w:p>
        </w:tc>
      </w:tr>
    </w:tbl>
    <w:p w14:paraId="2EBF6A7E" w14:textId="31A60214" w:rsidR="00EA352A" w:rsidRDefault="00EA352A" w:rsidP="00EA352A">
      <w:pPr>
        <w:pStyle w:val="berschrift3"/>
        <w:numPr>
          <w:ilvl w:val="0"/>
          <w:numId w:val="8"/>
        </w:numPr>
      </w:pPr>
      <w:r>
        <w:t xml:space="preserve">[2 </w:t>
      </w:r>
      <w:proofErr w:type="spellStart"/>
      <w:r w:rsidR="00F5750D">
        <w:t>points</w:t>
      </w:r>
      <w:proofErr w:type="spellEnd"/>
      <w:r>
        <w:t>]</w:t>
      </w:r>
    </w:p>
    <w:tbl>
      <w:tblPr>
        <w:tblStyle w:val="Tabellenraster"/>
        <w:tblW w:w="0" w:type="auto"/>
        <w:tblLook w:val="04A0" w:firstRow="1" w:lastRow="0" w:firstColumn="1" w:lastColumn="0" w:noHBand="0" w:noVBand="1"/>
      </w:tblPr>
      <w:tblGrid>
        <w:gridCol w:w="8217"/>
        <w:gridCol w:w="1853"/>
      </w:tblGrid>
      <w:tr w:rsidR="00EA352A" w14:paraId="20950BBB" w14:textId="77777777" w:rsidTr="00FD62B1">
        <w:trPr>
          <w:trHeight w:val="340"/>
        </w:trPr>
        <w:tc>
          <w:tcPr>
            <w:tcW w:w="8217" w:type="dxa"/>
            <w:shd w:val="clear" w:color="auto" w:fill="F2F2F2" w:themeFill="background1" w:themeFillShade="F2"/>
          </w:tcPr>
          <w:p w14:paraId="00652C15" w14:textId="2EDFD1C0" w:rsidR="00EA352A" w:rsidRPr="00081994" w:rsidRDefault="00F5750D" w:rsidP="00FD62B1">
            <w:pPr>
              <w:rPr>
                <w:b/>
                <w:bCs/>
                <w:lang w:val="de-CH"/>
              </w:rPr>
            </w:pPr>
            <w:r>
              <w:rPr>
                <w:b/>
                <w:bCs/>
                <w:lang w:val="de-CH"/>
              </w:rPr>
              <w:t>Question</w:t>
            </w:r>
          </w:p>
        </w:tc>
        <w:tc>
          <w:tcPr>
            <w:tcW w:w="1853" w:type="dxa"/>
            <w:shd w:val="clear" w:color="auto" w:fill="F2F2F2" w:themeFill="background1" w:themeFillShade="F2"/>
          </w:tcPr>
          <w:p w14:paraId="4458DFF8" w14:textId="1E0A2F61" w:rsidR="00EA352A" w:rsidRPr="00081994" w:rsidRDefault="00EA352A" w:rsidP="00FD62B1">
            <w:pPr>
              <w:rPr>
                <w:b/>
                <w:bCs/>
                <w:lang w:val="de-CH"/>
              </w:rPr>
            </w:pPr>
            <w:proofErr w:type="spellStart"/>
            <w:r w:rsidRPr="00081994">
              <w:rPr>
                <w:b/>
                <w:bCs/>
                <w:lang w:val="de-CH"/>
              </w:rPr>
              <w:t>Result</w:t>
            </w:r>
            <w:proofErr w:type="spellEnd"/>
          </w:p>
        </w:tc>
      </w:tr>
      <w:tr w:rsidR="00EA352A" w14:paraId="700F2520" w14:textId="77777777" w:rsidTr="00FD62B1">
        <w:trPr>
          <w:trHeight w:val="340"/>
        </w:trPr>
        <w:tc>
          <w:tcPr>
            <w:tcW w:w="8217" w:type="dxa"/>
          </w:tcPr>
          <w:p w14:paraId="10EFD69C" w14:textId="23579407" w:rsidR="00EA352A" w:rsidRPr="00FD6833" w:rsidRDefault="00F5750D" w:rsidP="00FD62B1">
            <w:pPr>
              <w:rPr>
                <w:lang w:val="en-US"/>
              </w:rPr>
            </w:pPr>
            <w:r w:rsidRPr="00FD6833">
              <w:rPr>
                <w:lang w:val="en-US"/>
              </w:rPr>
              <w:t>Determine the directional</w:t>
            </w:r>
            <w:r w:rsidR="00FD6833" w:rsidRPr="00FD6833">
              <w:rPr>
                <w:lang w:val="en-US"/>
              </w:rPr>
              <w:t xml:space="preserve"> derivative of the function</w:t>
            </w:r>
            <w:r w:rsidR="00EA352A" w:rsidRPr="00FD6833">
              <w:rPr>
                <w:lang w:val="en-US"/>
              </w:rPr>
              <w:t xml:space="preserve"> </w:t>
            </w:r>
          </w:p>
          <w:p w14:paraId="5C08D1B2" w14:textId="77777777" w:rsidR="00EA352A" w:rsidRPr="000D05EE" w:rsidRDefault="00EA352A" w:rsidP="00FD62B1">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7y</m:t>
                        </m:r>
                      </m:e>
                      <m:sup>
                        <m:r>
                          <w:rPr>
                            <w:rFonts w:ascii="Cambria Math" w:hAnsi="Cambria Math"/>
                          </w:rPr>
                          <m:t>2</m:t>
                        </m:r>
                      </m:sup>
                    </m:sSup>
                  </m:e>
                </m:rad>
              </m:oMath>
            </m:oMathPara>
          </w:p>
          <w:p w14:paraId="59618E40" w14:textId="1C3D809A" w:rsidR="00EA352A" w:rsidRPr="007F0D02" w:rsidRDefault="00FD6833" w:rsidP="00FD62B1">
            <w:pPr>
              <w:rPr>
                <w:lang w:val="en-US"/>
              </w:rPr>
            </w:pPr>
            <w:r w:rsidRPr="007F0D02">
              <w:rPr>
                <w:rFonts w:eastAsiaTheme="minorEastAsia"/>
                <w:lang w:val="en-US"/>
              </w:rPr>
              <w:t>on</w:t>
            </w:r>
            <w:r w:rsidR="00EA352A" w:rsidRPr="007F0D02">
              <w:rPr>
                <w:rFonts w:eastAsiaTheme="minorEastAsia"/>
                <w:lang w:val="en-US"/>
              </w:rPr>
              <w:t xml:space="preserve"> </w:t>
            </w:r>
            <w:r w:rsidRPr="007F0D02">
              <w:rPr>
                <w:rFonts w:eastAsiaTheme="minorEastAsia"/>
                <w:lang w:val="en-US"/>
              </w:rPr>
              <w:t>point</w:t>
            </w:r>
            <w:r w:rsidR="00EA352A" w:rsidRPr="007F0D02">
              <w:rPr>
                <w:rFonts w:eastAsiaTheme="minorEastAsia"/>
                <w:lang w:val="en-US"/>
              </w:rPr>
              <w:t xml:space="preserve"> (3, 1) in </w:t>
            </w:r>
            <w:r w:rsidRPr="007F0D02">
              <w:rPr>
                <w:rFonts w:eastAsiaTheme="minorEastAsia"/>
                <w:lang w:val="en-US"/>
              </w:rPr>
              <w:t>the direction</w:t>
            </w:r>
            <w:r w:rsidR="00EA352A" w:rsidRPr="007F0D02">
              <w:rPr>
                <w:rFonts w:eastAsiaTheme="minorEastAsia"/>
                <w:lang w:val="en-US"/>
              </w:rPr>
              <w:t xml:space="preserve"> </w:t>
            </w:r>
            <m:oMath>
              <m:r>
                <w:rPr>
                  <w:rFonts w:ascii="Cambria Math" w:eastAsiaTheme="minorEastAsia" w:hAnsi="Cambria Math"/>
                </w:rPr>
                <m:t>v</m:t>
              </m:r>
              <m:r>
                <w:rPr>
                  <w:rFonts w:ascii="Cambria Math" w:eastAsiaTheme="minorEastAsia" w:hAnsi="Cambria Math"/>
                  <w:lang w:val="en-US"/>
                </w:rPr>
                <m:t>=</m:t>
              </m:r>
              <m:sSup>
                <m:sSupPr>
                  <m:ctrlPr>
                    <w:rPr>
                      <w:rFonts w:ascii="Cambria Math" w:eastAsiaTheme="minorEastAsia" w:hAnsi="Cambria Math"/>
                      <w:i/>
                    </w:rPr>
                  </m:ctrlPr>
                </m:sSupPr>
                <m:e>
                  <m:r>
                    <w:rPr>
                      <w:rFonts w:ascii="Cambria Math" w:eastAsiaTheme="minorEastAsia" w:hAnsi="Cambria Math"/>
                      <w:lang w:val="en-US"/>
                    </w:rPr>
                    <m:t>(-1, 1)</m:t>
                  </m:r>
                </m:e>
                <m:sup>
                  <m:r>
                    <w:rPr>
                      <w:rFonts w:ascii="Cambria Math" w:eastAsiaTheme="minorEastAsia" w:hAnsi="Cambria Math"/>
                    </w:rPr>
                    <m:t>T</m:t>
                  </m:r>
                </m:sup>
              </m:sSup>
            </m:oMath>
          </w:p>
        </w:tc>
        <w:tc>
          <w:tcPr>
            <w:tcW w:w="1853" w:type="dxa"/>
          </w:tcPr>
          <w:p w14:paraId="0E9B1F5E" w14:textId="77777777" w:rsidR="00EA352A" w:rsidRPr="000D05EE" w:rsidRDefault="00DF573C" w:rsidP="00FD62B1">
            <w:pPr>
              <w:rPr>
                <w:rFonts w:eastAsiaTheme="minorEastAsia"/>
                <w:lang w:val="de-CH"/>
              </w:rPr>
            </w:pPr>
            <m:oMathPara>
              <m:oMath>
                <m:sSub>
                  <m:sSubPr>
                    <m:ctrlPr>
                      <w:rPr>
                        <w:rFonts w:ascii="Cambria Math" w:hAnsi="Cambria Math"/>
                        <w:i/>
                        <w:lang w:val="de-CH"/>
                      </w:rPr>
                    </m:ctrlPr>
                  </m:sSubPr>
                  <m:e>
                    <m:r>
                      <w:rPr>
                        <w:rFonts w:ascii="Cambria Math" w:hAnsi="Cambria Math"/>
                        <w:lang w:val="de-CH"/>
                      </w:rPr>
                      <m:t>D</m:t>
                    </m:r>
                  </m:e>
                  <m:sub>
                    <m:r>
                      <w:rPr>
                        <w:rFonts w:ascii="Cambria Math" w:hAnsi="Cambria Math"/>
                        <w:lang w:val="de-CH"/>
                      </w:rPr>
                      <m:t>v</m:t>
                    </m:r>
                  </m:sub>
                </m:sSub>
                <m:r>
                  <w:rPr>
                    <w:rFonts w:ascii="Cambria Math" w:hAnsi="Cambria Math"/>
                    <w:lang w:val="de-CH"/>
                  </w:rPr>
                  <m:t>f</m:t>
                </m:r>
                <m:d>
                  <m:dPr>
                    <m:ctrlPr>
                      <w:rPr>
                        <w:rFonts w:ascii="Cambria Math" w:hAnsi="Cambria Math"/>
                        <w:i/>
                        <w:lang w:val="de-CH"/>
                      </w:rPr>
                    </m:ctrlPr>
                  </m:dPr>
                  <m:e>
                    <m:r>
                      <w:rPr>
                        <w:rFonts w:ascii="Cambria Math" w:hAnsi="Cambria Math"/>
                        <w:lang w:val="de-CH"/>
                      </w:rPr>
                      <m:t>3, 1</m:t>
                    </m:r>
                  </m:e>
                </m:d>
                <m:r>
                  <w:rPr>
                    <w:rFonts w:ascii="Cambria Math" w:hAnsi="Cambria Math"/>
                    <w:lang w:val="de-CH"/>
                  </w:rPr>
                  <m:t>=</m:t>
                </m:r>
              </m:oMath>
            </m:oMathPara>
          </w:p>
        </w:tc>
      </w:tr>
    </w:tbl>
    <w:p w14:paraId="0C70CC17" w14:textId="77777777" w:rsidR="00EA352A" w:rsidRPr="001A06BF" w:rsidRDefault="00EA352A" w:rsidP="00EA352A"/>
    <w:sectPr w:rsidR="00EA352A" w:rsidRPr="001A06BF" w:rsidSect="008A31BE">
      <w:headerReference w:type="default" r:id="rId8"/>
      <w:footerReference w:type="default" r:id="rId9"/>
      <w:pgSz w:w="12240" w:h="15840"/>
      <w:pgMar w:top="1440" w:right="1080" w:bottom="1440" w:left="1080" w:header="113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A3DA" w14:textId="77777777" w:rsidR="00786D20" w:rsidRDefault="00786D20" w:rsidP="008A31BE">
      <w:pPr>
        <w:spacing w:after="0" w:line="240" w:lineRule="auto"/>
      </w:pPr>
      <w:r>
        <w:separator/>
      </w:r>
    </w:p>
  </w:endnote>
  <w:endnote w:type="continuationSeparator" w:id="0">
    <w:p w14:paraId="1C841365" w14:textId="77777777" w:rsidR="00786D20" w:rsidRDefault="00786D20" w:rsidP="008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TH Light">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FC50" w14:textId="3E283918" w:rsidR="008A31BE"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de-CH"/>
      </w:rPr>
    </w:pPr>
    <w:r>
      <w:rPr>
        <w:noProof/>
      </w:rPr>
      <mc:AlternateContent>
        <mc:Choice Requires="wps">
          <w:drawing>
            <wp:anchor distT="0" distB="0" distL="114300" distR="114300" simplePos="0" relativeHeight="251664384" behindDoc="0" locked="0" layoutInCell="1" allowOverlap="1" wp14:anchorId="282328C0" wp14:editId="0F742693">
              <wp:simplePos x="0" y="0"/>
              <wp:positionH relativeFrom="column">
                <wp:posOffset>0</wp:posOffset>
              </wp:positionH>
              <wp:positionV relativeFrom="paragraph">
                <wp:posOffset>104572</wp:posOffset>
              </wp:positionV>
              <wp:extent cx="640036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00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FA284"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50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zwEAAAMEAAAOAAAAZHJzL2Uyb0RvYy54bWysU02P0zAQvSPxHyzfadItKi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" strokecolor="black [3213]" strokeweight=".5pt">
              <v:stroke joinstyle="miter"/>
            </v:line>
          </w:pict>
        </mc:Fallback>
      </mc:AlternateContent>
    </w:r>
  </w:p>
  <w:p w14:paraId="2F86FFCF" w14:textId="031CDFA9" w:rsidR="008A31BE" w:rsidRPr="00110AF8"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de-CH"/>
      </w:rPr>
    </w:pPr>
    <w:r w:rsidRPr="00110AF8">
      <w:rPr>
        <w:rFonts w:asciiTheme="minorHAnsi" w:hAnsiTheme="minorHAnsi"/>
        <w:sz w:val="20"/>
        <w:szCs w:val="18"/>
        <w:lang w:val="de-CH"/>
      </w:rPr>
      <w:t>Akademischer Ingenieurverein</w:t>
    </w:r>
    <w:r w:rsidRPr="00110AF8">
      <w:rPr>
        <w:rFonts w:asciiTheme="minorHAnsi" w:hAnsiTheme="minorHAnsi"/>
        <w:sz w:val="20"/>
        <w:szCs w:val="18"/>
        <w:lang w:val="de-CH"/>
      </w:rPr>
      <w:tab/>
      <w:t>AIV</w:t>
    </w:r>
    <w:r w:rsidRPr="00110AF8">
      <w:rPr>
        <w:rFonts w:asciiTheme="minorHAnsi" w:hAnsiTheme="minorHAnsi"/>
        <w:sz w:val="20"/>
        <w:szCs w:val="18"/>
        <w:lang w:val="de-CH"/>
      </w:rPr>
      <w:tab/>
    </w:r>
    <w:hyperlink r:id="rId1" w:history="1">
      <w:r w:rsidRPr="00110AF8">
        <w:rPr>
          <w:rStyle w:val="Hyperlink"/>
          <w:rFonts w:asciiTheme="minorHAnsi" w:hAnsiTheme="minorHAnsi"/>
          <w:sz w:val="20"/>
          <w:szCs w:val="18"/>
          <w:lang w:val="de-CH"/>
        </w:rPr>
        <w:t>www.aiv.ethz.ch</w:t>
      </w:r>
    </w:hyperlink>
    <w:r w:rsidRPr="00110AF8">
      <w:rPr>
        <w:rFonts w:asciiTheme="minorHAnsi" w:hAnsiTheme="minorHAnsi"/>
        <w:sz w:val="20"/>
        <w:szCs w:val="18"/>
        <w:lang w:val="de-CH"/>
      </w:rPr>
      <w:t xml:space="preserve"> </w:t>
    </w:r>
  </w:p>
  <w:p w14:paraId="691061F8" w14:textId="77777777" w:rsidR="008A31BE" w:rsidRPr="005A070B"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fr-CH"/>
      </w:rPr>
    </w:pPr>
    <w:r w:rsidRPr="005A070B">
      <w:rPr>
        <w:rFonts w:asciiTheme="minorHAnsi" w:hAnsiTheme="minorHAnsi"/>
        <w:sz w:val="20"/>
        <w:szCs w:val="18"/>
        <w:lang w:val="fr-CH"/>
      </w:rPr>
      <w:t>Association des étudiants en génie civil</w:t>
    </w:r>
    <w:r w:rsidRPr="005A070B">
      <w:rPr>
        <w:rFonts w:asciiTheme="minorHAnsi" w:hAnsiTheme="minorHAnsi"/>
        <w:sz w:val="20"/>
        <w:szCs w:val="18"/>
        <w:lang w:val="fr-CH"/>
      </w:rPr>
      <w:tab/>
      <w:t>HXE C23</w:t>
    </w:r>
    <w:r>
      <w:rPr>
        <w:rFonts w:asciiTheme="minorHAnsi" w:hAnsiTheme="minorHAnsi"/>
        <w:sz w:val="20"/>
        <w:szCs w:val="18"/>
        <w:lang w:val="fr-CH"/>
      </w:rPr>
      <w:tab/>
    </w:r>
    <w:hyperlink r:id="rId2" w:history="1">
      <w:r w:rsidRPr="006A5DA8">
        <w:rPr>
          <w:rStyle w:val="Hyperlink"/>
          <w:rFonts w:asciiTheme="minorHAnsi" w:hAnsiTheme="minorHAnsi"/>
          <w:sz w:val="20"/>
          <w:szCs w:val="18"/>
          <w:lang w:val="fr-CH"/>
        </w:rPr>
        <w:t>info@aiv.ethz.ch</w:t>
      </w:r>
    </w:hyperlink>
    <w:r>
      <w:rPr>
        <w:rFonts w:asciiTheme="minorHAnsi" w:hAnsiTheme="minorHAnsi"/>
        <w:sz w:val="20"/>
        <w:szCs w:val="18"/>
        <w:lang w:val="fr-CH"/>
      </w:rPr>
      <w:t xml:space="preserve"> </w:t>
    </w:r>
  </w:p>
  <w:p w14:paraId="348B4E29" w14:textId="77777777" w:rsidR="008A31BE"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it-IT"/>
      </w:rPr>
    </w:pPr>
    <w:r w:rsidRPr="005A070B">
      <w:rPr>
        <w:rFonts w:asciiTheme="minorHAnsi" w:hAnsiTheme="minorHAnsi"/>
        <w:sz w:val="20"/>
        <w:szCs w:val="18"/>
        <w:lang w:val="it-IT"/>
      </w:rPr>
      <w:t>Associazione degli studenti di genio civile</w:t>
    </w:r>
    <w:r w:rsidRPr="005A070B">
      <w:rPr>
        <w:rFonts w:asciiTheme="minorHAnsi" w:hAnsiTheme="minorHAnsi"/>
        <w:sz w:val="20"/>
        <w:szCs w:val="18"/>
        <w:lang w:val="it-IT"/>
      </w:rPr>
      <w:tab/>
      <w:t xml:space="preserve">ETH </w:t>
    </w:r>
    <w:proofErr w:type="spellStart"/>
    <w:r w:rsidRPr="005A070B">
      <w:rPr>
        <w:rFonts w:asciiTheme="minorHAnsi" w:hAnsiTheme="minorHAnsi"/>
        <w:sz w:val="20"/>
        <w:szCs w:val="18"/>
        <w:lang w:val="it-IT"/>
      </w:rPr>
      <w:t>Hönggerberg</w:t>
    </w:r>
    <w:proofErr w:type="spellEnd"/>
  </w:p>
  <w:p w14:paraId="5F423BA2" w14:textId="77777777" w:rsidR="008A31BE" w:rsidRPr="00A11D2B"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fr-CH"/>
      </w:rPr>
    </w:pPr>
    <w:proofErr w:type="spellStart"/>
    <w:r w:rsidRPr="00A11D2B">
      <w:rPr>
        <w:rFonts w:asciiTheme="minorHAnsi" w:hAnsiTheme="minorHAnsi"/>
        <w:sz w:val="20"/>
        <w:szCs w:val="18"/>
        <w:lang w:val="fr-CH"/>
      </w:rPr>
      <w:t>Uniun</w:t>
    </w:r>
    <w:proofErr w:type="spellEnd"/>
    <w:r w:rsidRPr="00A11D2B">
      <w:rPr>
        <w:rFonts w:asciiTheme="minorHAnsi" w:hAnsiTheme="minorHAnsi"/>
        <w:sz w:val="20"/>
        <w:szCs w:val="18"/>
        <w:lang w:val="fr-CH"/>
      </w:rPr>
      <w:t xml:space="preserve"> </w:t>
    </w:r>
    <w:proofErr w:type="spellStart"/>
    <w:r w:rsidRPr="00A11D2B">
      <w:rPr>
        <w:rFonts w:asciiTheme="minorHAnsi" w:hAnsiTheme="minorHAnsi"/>
        <w:sz w:val="20"/>
        <w:szCs w:val="18"/>
        <w:lang w:val="fr-CH"/>
      </w:rPr>
      <w:t>academic</w:t>
    </w:r>
    <w:proofErr w:type="spellEnd"/>
    <w:r w:rsidRPr="00A11D2B">
      <w:rPr>
        <w:rFonts w:asciiTheme="minorHAnsi" w:hAnsiTheme="minorHAnsi"/>
        <w:sz w:val="20"/>
        <w:szCs w:val="18"/>
        <w:lang w:val="fr-CH"/>
      </w:rPr>
      <w:t xml:space="preserve"> d’</w:t>
    </w:r>
    <w:proofErr w:type="spellStart"/>
    <w:r w:rsidRPr="00A11D2B">
      <w:rPr>
        <w:rFonts w:asciiTheme="minorHAnsi" w:hAnsiTheme="minorHAnsi"/>
        <w:sz w:val="20"/>
        <w:szCs w:val="18"/>
        <w:lang w:val="fr-CH"/>
      </w:rPr>
      <w:t>inschigniers</w:t>
    </w:r>
    <w:proofErr w:type="spellEnd"/>
    <w:r w:rsidRPr="00A11D2B">
      <w:rPr>
        <w:rFonts w:asciiTheme="minorHAnsi" w:hAnsiTheme="minorHAnsi"/>
        <w:sz w:val="20"/>
        <w:szCs w:val="18"/>
        <w:lang w:val="fr-CH"/>
      </w:rPr>
      <w:t xml:space="preserve"> da </w:t>
    </w:r>
    <w:proofErr w:type="spellStart"/>
    <w:r w:rsidRPr="00A11D2B">
      <w:rPr>
        <w:rFonts w:asciiTheme="minorHAnsi" w:hAnsiTheme="minorHAnsi"/>
        <w:sz w:val="20"/>
        <w:szCs w:val="18"/>
        <w:lang w:val="fr-CH"/>
      </w:rPr>
      <w:t>construcziun</w:t>
    </w:r>
    <w:proofErr w:type="spellEnd"/>
    <w:r w:rsidRPr="00A11D2B">
      <w:rPr>
        <w:sz w:val="20"/>
        <w:szCs w:val="18"/>
        <w:lang w:val="fr-CH"/>
      </w:rPr>
      <w:tab/>
    </w:r>
    <w:r w:rsidRPr="00A11D2B">
      <w:rPr>
        <w:rFonts w:asciiTheme="minorHAnsi" w:hAnsiTheme="minorHAnsi"/>
        <w:sz w:val="20"/>
        <w:szCs w:val="18"/>
        <w:lang w:val="fr-CH"/>
      </w:rPr>
      <w:t>8093 Zürich</w:t>
    </w:r>
  </w:p>
  <w:p w14:paraId="16AA62FC" w14:textId="23195742" w:rsidR="008A31BE" w:rsidRDefault="008A31BE">
    <w:pPr>
      <w:pStyle w:val="Fuzeile"/>
    </w:pPr>
    <w:r w:rsidRPr="005A070B">
      <w:rPr>
        <w:sz w:val="20"/>
        <w:szCs w:val="18"/>
        <w:lang w:val="en-US"/>
      </w:rPr>
      <w:t>Association of civil engineering</w:t>
    </w:r>
    <w:r w:rsidR="00A11D2B">
      <w:rPr>
        <w:sz w:val="20"/>
        <w:szCs w:val="18"/>
        <w:lang w:val="en-US"/>
      </w:rPr>
      <w:t xml:space="preserve">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E96A" w14:textId="77777777" w:rsidR="00786D20" w:rsidRDefault="00786D20" w:rsidP="008A31BE">
      <w:pPr>
        <w:spacing w:after="0" w:line="240" w:lineRule="auto"/>
      </w:pPr>
      <w:r>
        <w:separator/>
      </w:r>
    </w:p>
  </w:footnote>
  <w:footnote w:type="continuationSeparator" w:id="0">
    <w:p w14:paraId="11F26925" w14:textId="77777777" w:rsidR="00786D20" w:rsidRDefault="00786D20" w:rsidP="008A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723" w14:textId="2BDE7146" w:rsidR="008A31BE" w:rsidRDefault="008A31BE">
    <w:pPr>
      <w:pStyle w:val="Kopfzeile"/>
    </w:pPr>
    <w:r>
      <w:rPr>
        <w:noProof/>
        <w:lang w:val="de-CH"/>
      </w:rPr>
      <w:drawing>
        <wp:anchor distT="0" distB="0" distL="0" distR="0" simplePos="0" relativeHeight="251659264" behindDoc="0" locked="0" layoutInCell="1" allowOverlap="1" wp14:anchorId="73A1AA3E" wp14:editId="11244BF5">
          <wp:simplePos x="0" y="0"/>
          <wp:positionH relativeFrom="margin">
            <wp:align>left</wp:align>
          </wp:positionH>
          <wp:positionV relativeFrom="line">
            <wp:posOffset>-400050</wp:posOffset>
          </wp:positionV>
          <wp:extent cx="1790700" cy="662305"/>
          <wp:effectExtent l="0" t="0" r="0" b="4445"/>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rotWithShape="1">
                  <a:blip r:embed="rId1"/>
                  <a:srcRect r="45601"/>
                  <a:stretch/>
                </pic:blipFill>
                <pic:spPr bwMode="auto">
                  <a:xfrm>
                    <a:off x="0" y="0"/>
                    <a:ext cx="1790700" cy="662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8967DA2" wp14:editId="43871B96">
          <wp:simplePos x="0" y="0"/>
          <wp:positionH relativeFrom="margin">
            <wp:align>right</wp:align>
          </wp:positionH>
          <wp:positionV relativeFrom="paragraph">
            <wp:posOffset>-252029</wp:posOffset>
          </wp:positionV>
          <wp:extent cx="2276272" cy="452126"/>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068" t="23530" r="9337" b="30867"/>
                  <a:stretch/>
                </pic:blipFill>
                <pic:spPr bwMode="auto">
                  <a:xfrm>
                    <a:off x="0" y="0"/>
                    <a:ext cx="2276272" cy="452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A3A1F" w14:textId="5E993F67" w:rsidR="008A31BE" w:rsidRDefault="008A31BE">
    <w:pPr>
      <w:pStyle w:val="Kopfzeile"/>
    </w:pPr>
    <w:r>
      <w:rPr>
        <w:noProof/>
      </w:rPr>
      <mc:AlternateContent>
        <mc:Choice Requires="wps">
          <w:drawing>
            <wp:anchor distT="0" distB="0" distL="114300" distR="114300" simplePos="0" relativeHeight="251662336" behindDoc="0" locked="0" layoutInCell="1" allowOverlap="1" wp14:anchorId="368263A6" wp14:editId="05783769">
              <wp:simplePos x="0" y="0"/>
              <wp:positionH relativeFrom="column">
                <wp:posOffset>4445</wp:posOffset>
              </wp:positionH>
              <wp:positionV relativeFrom="paragraph">
                <wp:posOffset>137552</wp:posOffset>
              </wp:positionV>
              <wp:extent cx="64003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00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5960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85pt" to="50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1zwEAAAMEAAAOAAAAZHJzL2Uyb0RvYy54bWysU02P0zAQvSPxHyzfadKC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" strokecolor="black [3213]" strokeweight=".5pt">
              <v:stroke joinstyle="miter"/>
            </v:line>
          </w:pict>
        </mc:Fallback>
      </mc:AlternateContent>
    </w:r>
  </w:p>
  <w:p w14:paraId="0B063F34" w14:textId="43A651B4" w:rsidR="008A31BE" w:rsidRPr="008A31BE" w:rsidRDefault="008A31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688"/>
    <w:multiLevelType w:val="hybridMultilevel"/>
    <w:tmpl w:val="B072A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6A70"/>
    <w:multiLevelType w:val="hybridMultilevel"/>
    <w:tmpl w:val="C6F43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B32"/>
    <w:multiLevelType w:val="hybridMultilevel"/>
    <w:tmpl w:val="F294D7F6"/>
    <w:lvl w:ilvl="0" w:tplc="87F4042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3521"/>
    <w:multiLevelType w:val="hybridMultilevel"/>
    <w:tmpl w:val="7F044B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D3A90"/>
    <w:multiLevelType w:val="hybridMultilevel"/>
    <w:tmpl w:val="B072A5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853C84"/>
    <w:multiLevelType w:val="hybridMultilevel"/>
    <w:tmpl w:val="72848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501EC"/>
    <w:multiLevelType w:val="hybridMultilevel"/>
    <w:tmpl w:val="CC7E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26762"/>
    <w:multiLevelType w:val="hybridMultilevel"/>
    <w:tmpl w:val="EC5C3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A0B02"/>
    <w:multiLevelType w:val="hybridMultilevel"/>
    <w:tmpl w:val="1DF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547F"/>
    <w:multiLevelType w:val="hybridMultilevel"/>
    <w:tmpl w:val="10A26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36021"/>
    <w:multiLevelType w:val="hybridMultilevel"/>
    <w:tmpl w:val="1BF023EC"/>
    <w:lvl w:ilvl="0" w:tplc="00588C7C">
      <w:numFmt w:val="bullet"/>
      <w:lvlText w:val=""/>
      <w:lvlJc w:val="left"/>
      <w:pPr>
        <w:ind w:left="720" w:hanging="360"/>
      </w:pPr>
      <w:rPr>
        <w:rFonts w:ascii="Symbol" w:eastAsia="MS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81DFE"/>
    <w:multiLevelType w:val="hybridMultilevel"/>
    <w:tmpl w:val="80826B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511B4A"/>
    <w:multiLevelType w:val="hybridMultilevel"/>
    <w:tmpl w:val="45367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089390">
    <w:abstractNumId w:val="6"/>
  </w:num>
  <w:num w:numId="2" w16cid:durableId="1240019234">
    <w:abstractNumId w:val="12"/>
  </w:num>
  <w:num w:numId="3" w16cid:durableId="1029602563">
    <w:abstractNumId w:val="8"/>
  </w:num>
  <w:num w:numId="4" w16cid:durableId="1037585423">
    <w:abstractNumId w:val="3"/>
  </w:num>
  <w:num w:numId="5" w16cid:durableId="635842432">
    <w:abstractNumId w:val="10"/>
  </w:num>
  <w:num w:numId="6" w16cid:durableId="1170170178">
    <w:abstractNumId w:val="11"/>
  </w:num>
  <w:num w:numId="7" w16cid:durableId="1172524278">
    <w:abstractNumId w:val="7"/>
  </w:num>
  <w:num w:numId="8" w16cid:durableId="1920018922">
    <w:abstractNumId w:val="5"/>
  </w:num>
  <w:num w:numId="9" w16cid:durableId="1905796016">
    <w:abstractNumId w:val="0"/>
  </w:num>
  <w:num w:numId="10" w16cid:durableId="635185981">
    <w:abstractNumId w:val="9"/>
  </w:num>
  <w:num w:numId="11" w16cid:durableId="1121807222">
    <w:abstractNumId w:val="2"/>
  </w:num>
  <w:num w:numId="12" w16cid:durableId="783382167">
    <w:abstractNumId w:val="1"/>
  </w:num>
  <w:num w:numId="13" w16cid:durableId="1593854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E"/>
    <w:rsid w:val="0003155A"/>
    <w:rsid w:val="00035076"/>
    <w:rsid w:val="000423A1"/>
    <w:rsid w:val="00043541"/>
    <w:rsid w:val="00052021"/>
    <w:rsid w:val="00070DDA"/>
    <w:rsid w:val="00081994"/>
    <w:rsid w:val="00087902"/>
    <w:rsid w:val="00093BD8"/>
    <w:rsid w:val="00097A5A"/>
    <w:rsid w:val="000A634B"/>
    <w:rsid w:val="000B0A46"/>
    <w:rsid w:val="000C2D74"/>
    <w:rsid w:val="000D05EE"/>
    <w:rsid w:val="000E12A0"/>
    <w:rsid w:val="000E7D92"/>
    <w:rsid w:val="00135828"/>
    <w:rsid w:val="00137D1A"/>
    <w:rsid w:val="001A06BF"/>
    <w:rsid w:val="001B052A"/>
    <w:rsid w:val="001B0AAC"/>
    <w:rsid w:val="001B120A"/>
    <w:rsid w:val="001C20E5"/>
    <w:rsid w:val="001E2DF1"/>
    <w:rsid w:val="001F4276"/>
    <w:rsid w:val="00215335"/>
    <w:rsid w:val="00245377"/>
    <w:rsid w:val="00251913"/>
    <w:rsid w:val="00254377"/>
    <w:rsid w:val="00257D34"/>
    <w:rsid w:val="00293C70"/>
    <w:rsid w:val="002B25BF"/>
    <w:rsid w:val="002B2A21"/>
    <w:rsid w:val="002E495D"/>
    <w:rsid w:val="002E62BB"/>
    <w:rsid w:val="00307A6F"/>
    <w:rsid w:val="00347997"/>
    <w:rsid w:val="00357AEE"/>
    <w:rsid w:val="003845E8"/>
    <w:rsid w:val="003930C3"/>
    <w:rsid w:val="003B6481"/>
    <w:rsid w:val="003D1C19"/>
    <w:rsid w:val="003E0E81"/>
    <w:rsid w:val="003F2059"/>
    <w:rsid w:val="00421B69"/>
    <w:rsid w:val="00437459"/>
    <w:rsid w:val="00442299"/>
    <w:rsid w:val="004661DE"/>
    <w:rsid w:val="004751F4"/>
    <w:rsid w:val="00487788"/>
    <w:rsid w:val="004B025C"/>
    <w:rsid w:val="004B65F9"/>
    <w:rsid w:val="004C6E62"/>
    <w:rsid w:val="004E502D"/>
    <w:rsid w:val="004F62C1"/>
    <w:rsid w:val="00507F74"/>
    <w:rsid w:val="00527C05"/>
    <w:rsid w:val="00537A46"/>
    <w:rsid w:val="00543933"/>
    <w:rsid w:val="00575DBC"/>
    <w:rsid w:val="005B064C"/>
    <w:rsid w:val="005F289D"/>
    <w:rsid w:val="005F6773"/>
    <w:rsid w:val="00612761"/>
    <w:rsid w:val="00653676"/>
    <w:rsid w:val="00667C75"/>
    <w:rsid w:val="00671A75"/>
    <w:rsid w:val="00695A65"/>
    <w:rsid w:val="006A416A"/>
    <w:rsid w:val="006D2628"/>
    <w:rsid w:val="006D4816"/>
    <w:rsid w:val="006D6935"/>
    <w:rsid w:val="0072655A"/>
    <w:rsid w:val="007608CB"/>
    <w:rsid w:val="00761BEC"/>
    <w:rsid w:val="0076650D"/>
    <w:rsid w:val="007801A9"/>
    <w:rsid w:val="00786D20"/>
    <w:rsid w:val="00796D88"/>
    <w:rsid w:val="00797E82"/>
    <w:rsid w:val="007A0739"/>
    <w:rsid w:val="007B2CF2"/>
    <w:rsid w:val="007B3741"/>
    <w:rsid w:val="007C132E"/>
    <w:rsid w:val="007C1819"/>
    <w:rsid w:val="007C3317"/>
    <w:rsid w:val="007F0D02"/>
    <w:rsid w:val="008436BE"/>
    <w:rsid w:val="00843B6B"/>
    <w:rsid w:val="00850424"/>
    <w:rsid w:val="00851711"/>
    <w:rsid w:val="00861C9D"/>
    <w:rsid w:val="00863142"/>
    <w:rsid w:val="00897C0A"/>
    <w:rsid w:val="008A31BE"/>
    <w:rsid w:val="008D23E8"/>
    <w:rsid w:val="008E6048"/>
    <w:rsid w:val="008F179F"/>
    <w:rsid w:val="0091439E"/>
    <w:rsid w:val="00955720"/>
    <w:rsid w:val="00955B0C"/>
    <w:rsid w:val="00957B8B"/>
    <w:rsid w:val="0096009A"/>
    <w:rsid w:val="00972AAF"/>
    <w:rsid w:val="0099439A"/>
    <w:rsid w:val="009B0686"/>
    <w:rsid w:val="00A11D2B"/>
    <w:rsid w:val="00A307EE"/>
    <w:rsid w:val="00A740D3"/>
    <w:rsid w:val="00A81CBB"/>
    <w:rsid w:val="00A909A9"/>
    <w:rsid w:val="00AA69BE"/>
    <w:rsid w:val="00AB2735"/>
    <w:rsid w:val="00AC5811"/>
    <w:rsid w:val="00AD593D"/>
    <w:rsid w:val="00AD6380"/>
    <w:rsid w:val="00AE504A"/>
    <w:rsid w:val="00B14B7C"/>
    <w:rsid w:val="00B27B86"/>
    <w:rsid w:val="00B34161"/>
    <w:rsid w:val="00B5009C"/>
    <w:rsid w:val="00B57441"/>
    <w:rsid w:val="00B8074D"/>
    <w:rsid w:val="00B83305"/>
    <w:rsid w:val="00BB5DE3"/>
    <w:rsid w:val="00BC360D"/>
    <w:rsid w:val="00BC447C"/>
    <w:rsid w:val="00BF4736"/>
    <w:rsid w:val="00BF6BEB"/>
    <w:rsid w:val="00C170AB"/>
    <w:rsid w:val="00C4719F"/>
    <w:rsid w:val="00C50B53"/>
    <w:rsid w:val="00C55C91"/>
    <w:rsid w:val="00C645D2"/>
    <w:rsid w:val="00C65D25"/>
    <w:rsid w:val="00C663B6"/>
    <w:rsid w:val="00CA011D"/>
    <w:rsid w:val="00CA6C37"/>
    <w:rsid w:val="00CB2FB7"/>
    <w:rsid w:val="00CC1CEB"/>
    <w:rsid w:val="00D535B1"/>
    <w:rsid w:val="00D56B67"/>
    <w:rsid w:val="00D72906"/>
    <w:rsid w:val="00DD0409"/>
    <w:rsid w:val="00DF573C"/>
    <w:rsid w:val="00E24300"/>
    <w:rsid w:val="00E42328"/>
    <w:rsid w:val="00E47463"/>
    <w:rsid w:val="00E525F4"/>
    <w:rsid w:val="00E62CC1"/>
    <w:rsid w:val="00E733D2"/>
    <w:rsid w:val="00E73774"/>
    <w:rsid w:val="00EA352A"/>
    <w:rsid w:val="00EB0048"/>
    <w:rsid w:val="00EB2C37"/>
    <w:rsid w:val="00EC5346"/>
    <w:rsid w:val="00EC7AEC"/>
    <w:rsid w:val="00EE2E89"/>
    <w:rsid w:val="00EE5D72"/>
    <w:rsid w:val="00F17748"/>
    <w:rsid w:val="00F3593B"/>
    <w:rsid w:val="00F5750D"/>
    <w:rsid w:val="00F740FA"/>
    <w:rsid w:val="00F80632"/>
    <w:rsid w:val="00FC4C08"/>
    <w:rsid w:val="00FD5EC5"/>
    <w:rsid w:val="00FD6833"/>
    <w:rsid w:val="00FE2228"/>
    <w:rsid w:val="00FF34ED"/>
    <w:rsid w:val="00FF4842"/>
    <w:rsid w:val="00FF7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79E00"/>
  <w15:chartTrackingRefBased/>
  <w15:docId w15:val="{A1288002-9284-4752-85D7-F31B5476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D2B"/>
    <w:rPr>
      <w:rFonts w:ascii="Times New Roman" w:hAnsi="Times New Roman"/>
    </w:rPr>
  </w:style>
  <w:style w:type="paragraph" w:styleId="berschrift1">
    <w:name w:val="heading 1"/>
    <w:aliases w:val="1 Prüfungsbereich"/>
    <w:basedOn w:val="Standard"/>
    <w:next w:val="Standard"/>
    <w:link w:val="berschrift1Zchn"/>
    <w:uiPriority w:val="9"/>
    <w:qFormat/>
    <w:rsid w:val="00257D34"/>
    <w:pPr>
      <w:keepNext/>
      <w:keepLines/>
      <w:spacing w:before="240" w:after="0"/>
      <w:outlineLvl w:val="0"/>
    </w:pPr>
    <w:rPr>
      <w:rFonts w:eastAsiaTheme="majorEastAsia" w:cstheme="majorBidi"/>
      <w:color w:val="000000" w:themeColor="text1"/>
      <w:sz w:val="32"/>
      <w:szCs w:val="32"/>
    </w:rPr>
  </w:style>
  <w:style w:type="paragraph" w:styleId="berschrift2">
    <w:name w:val="heading 2"/>
    <w:aliases w:val="2 Aufgabentitel"/>
    <w:basedOn w:val="Standard"/>
    <w:next w:val="Standard"/>
    <w:link w:val="berschrift2Zchn"/>
    <w:uiPriority w:val="9"/>
    <w:unhideWhenUsed/>
    <w:qFormat/>
    <w:rsid w:val="000C2D74"/>
    <w:pPr>
      <w:keepNext/>
      <w:keepLines/>
      <w:spacing w:before="160" w:after="120"/>
      <w:outlineLvl w:val="1"/>
    </w:pPr>
    <w:rPr>
      <w:rFonts w:eastAsiaTheme="majorEastAsia" w:cstheme="majorBidi"/>
      <w:sz w:val="26"/>
      <w:szCs w:val="26"/>
    </w:rPr>
  </w:style>
  <w:style w:type="paragraph" w:styleId="berschrift3">
    <w:name w:val="heading 3"/>
    <w:aliases w:val="3 Unterfragenbeschreibung"/>
    <w:basedOn w:val="Standard"/>
    <w:next w:val="Standard"/>
    <w:link w:val="berschrift3Zchn"/>
    <w:uiPriority w:val="9"/>
    <w:unhideWhenUsed/>
    <w:qFormat/>
    <w:rsid w:val="00EC7AEC"/>
    <w:pPr>
      <w:keepNext/>
      <w:keepLines/>
      <w:spacing w:before="280" w:after="240"/>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31B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A31BE"/>
  </w:style>
  <w:style w:type="paragraph" w:styleId="Fuzeile">
    <w:name w:val="footer"/>
    <w:basedOn w:val="Standard"/>
    <w:link w:val="FuzeileZchn"/>
    <w:uiPriority w:val="99"/>
    <w:unhideWhenUsed/>
    <w:rsid w:val="008A31B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A31BE"/>
  </w:style>
  <w:style w:type="paragraph" w:customStyle="1" w:styleId="Fusszeile1">
    <w:name w:val="Fusszeile1"/>
    <w:basedOn w:val="Standard"/>
    <w:rsid w:val="008A31BE"/>
    <w:pPr>
      <w:tabs>
        <w:tab w:val="left" w:pos="6238"/>
        <w:tab w:val="left" w:pos="8648"/>
        <w:tab w:val="right" w:pos="10490"/>
      </w:tabs>
      <w:spacing w:before="120" w:after="0" w:line="100" w:lineRule="atLeast"/>
      <w:ind w:left="709"/>
      <w:jc w:val="both"/>
    </w:pPr>
    <w:rPr>
      <w:rFonts w:ascii="ETH Light" w:eastAsia="Times New Roman" w:hAnsi="ETH Light" w:cs="Times New Roman"/>
      <w:sz w:val="16"/>
      <w:szCs w:val="20"/>
      <w:lang w:val="de-DE" w:bidi="en-US"/>
    </w:rPr>
  </w:style>
  <w:style w:type="character" w:styleId="Hyperlink">
    <w:name w:val="Hyperlink"/>
    <w:basedOn w:val="Absatz-Standardschriftart"/>
    <w:uiPriority w:val="99"/>
    <w:unhideWhenUsed/>
    <w:rsid w:val="008A31BE"/>
    <w:rPr>
      <w:color w:val="0563C1" w:themeColor="hyperlink"/>
      <w:u w:val="single"/>
    </w:rPr>
  </w:style>
  <w:style w:type="paragraph" w:styleId="KeinLeerraum">
    <w:name w:val="No Spacing"/>
    <w:uiPriority w:val="1"/>
    <w:qFormat/>
    <w:rsid w:val="00A11D2B"/>
    <w:pPr>
      <w:spacing w:after="0" w:line="240" w:lineRule="auto"/>
    </w:pPr>
    <w:rPr>
      <w:rFonts w:ascii="Times New Roman" w:hAnsi="Times New Roman"/>
    </w:rPr>
  </w:style>
  <w:style w:type="character" w:customStyle="1" w:styleId="berschrift1Zchn">
    <w:name w:val="Überschrift 1 Zchn"/>
    <w:aliases w:val="1 Prüfungsbereich Zchn"/>
    <w:basedOn w:val="Absatz-Standardschriftart"/>
    <w:link w:val="berschrift1"/>
    <w:uiPriority w:val="9"/>
    <w:rsid w:val="00257D34"/>
    <w:rPr>
      <w:rFonts w:ascii="Times New Roman" w:eastAsiaTheme="majorEastAsia" w:hAnsi="Times New Roman" w:cstheme="majorBidi"/>
      <w:color w:val="000000" w:themeColor="text1"/>
      <w:sz w:val="32"/>
      <w:szCs w:val="32"/>
    </w:rPr>
  </w:style>
  <w:style w:type="character" w:customStyle="1" w:styleId="berschrift2Zchn">
    <w:name w:val="Überschrift 2 Zchn"/>
    <w:aliases w:val="2 Aufgabentitel Zchn"/>
    <w:basedOn w:val="Absatz-Standardschriftart"/>
    <w:link w:val="berschrift2"/>
    <w:uiPriority w:val="9"/>
    <w:rsid w:val="000C2D74"/>
    <w:rPr>
      <w:rFonts w:ascii="Times New Roman" w:eastAsiaTheme="majorEastAsia" w:hAnsi="Times New Roman" w:cstheme="majorBidi"/>
      <w:sz w:val="26"/>
      <w:szCs w:val="26"/>
    </w:rPr>
  </w:style>
  <w:style w:type="paragraph" w:styleId="Titel">
    <w:name w:val="Title"/>
    <w:basedOn w:val="Standard"/>
    <w:next w:val="Standard"/>
    <w:link w:val="TitelZchn"/>
    <w:uiPriority w:val="10"/>
    <w:qFormat/>
    <w:rsid w:val="00A11D2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11D2B"/>
    <w:rPr>
      <w:rFonts w:ascii="Times New Roman" w:eastAsiaTheme="majorEastAsia" w:hAnsi="Times New Roman" w:cstheme="majorBidi"/>
      <w:spacing w:val="-10"/>
      <w:kern w:val="28"/>
      <w:sz w:val="56"/>
      <w:szCs w:val="56"/>
    </w:rPr>
  </w:style>
  <w:style w:type="paragraph" w:styleId="Untertitel">
    <w:name w:val="Subtitle"/>
    <w:basedOn w:val="Standard"/>
    <w:next w:val="Standard"/>
    <w:link w:val="UntertitelZchn"/>
    <w:uiPriority w:val="11"/>
    <w:qFormat/>
    <w:rsid w:val="00A11D2B"/>
    <w:pPr>
      <w:numPr>
        <w:ilvl w:val="1"/>
      </w:numPr>
    </w:pPr>
    <w:rPr>
      <w:rFonts w:eastAsiaTheme="minorEastAsia"/>
      <w:color w:val="000000" w:themeColor="text1"/>
      <w:spacing w:val="15"/>
      <w:sz w:val="36"/>
    </w:rPr>
  </w:style>
  <w:style w:type="character" w:customStyle="1" w:styleId="UntertitelZchn">
    <w:name w:val="Untertitel Zchn"/>
    <w:basedOn w:val="Absatz-Standardschriftart"/>
    <w:link w:val="Untertitel"/>
    <w:uiPriority w:val="11"/>
    <w:rsid w:val="00A11D2B"/>
    <w:rPr>
      <w:rFonts w:ascii="Times New Roman" w:eastAsiaTheme="minorEastAsia" w:hAnsi="Times New Roman"/>
      <w:color w:val="000000" w:themeColor="text1"/>
      <w:spacing w:val="15"/>
      <w:sz w:val="36"/>
    </w:rPr>
  </w:style>
  <w:style w:type="character" w:styleId="SchwacheHervorhebung">
    <w:name w:val="Subtle Emphasis"/>
    <w:basedOn w:val="Absatz-Standardschriftart"/>
    <w:uiPriority w:val="19"/>
    <w:qFormat/>
    <w:rsid w:val="00A11D2B"/>
    <w:rPr>
      <w:rFonts w:ascii="Times New Roman" w:hAnsi="Times New Roman"/>
      <w:i/>
      <w:iCs/>
      <w:color w:val="404040" w:themeColor="text1" w:themeTint="BF"/>
    </w:rPr>
  </w:style>
  <w:style w:type="character" w:styleId="Hervorhebung">
    <w:name w:val="Emphasis"/>
    <w:basedOn w:val="Absatz-Standardschriftart"/>
    <w:uiPriority w:val="20"/>
    <w:qFormat/>
    <w:rsid w:val="00A11D2B"/>
    <w:rPr>
      <w:rFonts w:ascii="Times New Roman" w:hAnsi="Times New Roman"/>
      <w:i/>
      <w:iCs/>
    </w:rPr>
  </w:style>
  <w:style w:type="character" w:styleId="IntensiveHervorhebung">
    <w:name w:val="Intense Emphasis"/>
    <w:basedOn w:val="Absatz-Standardschriftart"/>
    <w:uiPriority w:val="21"/>
    <w:qFormat/>
    <w:rsid w:val="00A11D2B"/>
    <w:rPr>
      <w:rFonts w:ascii="Times New Roman" w:hAnsi="Times New Roman"/>
      <w:i/>
      <w:iCs/>
      <w:color w:val="2770B3"/>
    </w:rPr>
  </w:style>
  <w:style w:type="character" w:styleId="Fett">
    <w:name w:val="Strong"/>
    <w:basedOn w:val="Absatz-Standardschriftart"/>
    <w:uiPriority w:val="22"/>
    <w:qFormat/>
    <w:rsid w:val="00A11D2B"/>
    <w:rPr>
      <w:rFonts w:ascii="Times New Roman" w:hAnsi="Times New Roman"/>
      <w:b/>
      <w:bCs/>
    </w:rPr>
  </w:style>
  <w:style w:type="paragraph" w:styleId="Zitat">
    <w:name w:val="Quote"/>
    <w:basedOn w:val="Standard"/>
    <w:next w:val="Standard"/>
    <w:link w:val="ZitatZchn"/>
    <w:uiPriority w:val="29"/>
    <w:qFormat/>
    <w:rsid w:val="00A11D2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1D2B"/>
    <w:rPr>
      <w:rFonts w:ascii="Times New Roman" w:hAnsi="Times New Roman"/>
      <w:i/>
      <w:iCs/>
      <w:color w:val="404040" w:themeColor="text1" w:themeTint="BF"/>
    </w:rPr>
  </w:style>
  <w:style w:type="paragraph" w:styleId="IntensivesZitat">
    <w:name w:val="Intense Quote"/>
    <w:basedOn w:val="Standard"/>
    <w:next w:val="Standard"/>
    <w:link w:val="IntensivesZitatZchn"/>
    <w:uiPriority w:val="30"/>
    <w:qFormat/>
    <w:rsid w:val="00A11D2B"/>
    <w:pPr>
      <w:pBdr>
        <w:top w:val="single" w:sz="4" w:space="10" w:color="4472C4" w:themeColor="accent1"/>
        <w:bottom w:val="single" w:sz="4" w:space="10" w:color="4472C4" w:themeColor="accent1"/>
      </w:pBdr>
      <w:spacing w:before="360" w:after="360"/>
      <w:ind w:left="864" w:right="864"/>
      <w:jc w:val="center"/>
    </w:pPr>
    <w:rPr>
      <w:i/>
      <w:iCs/>
      <w:color w:val="2770B3"/>
    </w:rPr>
  </w:style>
  <w:style w:type="character" w:customStyle="1" w:styleId="IntensivesZitatZchn">
    <w:name w:val="Intensives Zitat Zchn"/>
    <w:basedOn w:val="Absatz-Standardschriftart"/>
    <w:link w:val="IntensivesZitat"/>
    <w:uiPriority w:val="30"/>
    <w:rsid w:val="00A11D2B"/>
    <w:rPr>
      <w:rFonts w:ascii="Times New Roman" w:hAnsi="Times New Roman"/>
      <w:i/>
      <w:iCs/>
      <w:color w:val="2770B3"/>
    </w:rPr>
  </w:style>
  <w:style w:type="character" w:styleId="SchwacherVerweis">
    <w:name w:val="Subtle Reference"/>
    <w:basedOn w:val="Absatz-Standardschriftart"/>
    <w:uiPriority w:val="31"/>
    <w:qFormat/>
    <w:rsid w:val="00A11D2B"/>
    <w:rPr>
      <w:rFonts w:ascii="Times New Roman" w:hAnsi="Times New Roman"/>
      <w:smallCaps/>
      <w:color w:val="5A5A5A" w:themeColor="text1" w:themeTint="A5"/>
    </w:rPr>
  </w:style>
  <w:style w:type="character" w:styleId="IntensiverVerweis">
    <w:name w:val="Intense Reference"/>
    <w:basedOn w:val="Absatz-Standardschriftart"/>
    <w:uiPriority w:val="32"/>
    <w:qFormat/>
    <w:rsid w:val="00A11D2B"/>
    <w:rPr>
      <w:rFonts w:ascii="Times New Roman" w:hAnsi="Times New Roman"/>
      <w:b/>
      <w:bCs/>
      <w:smallCaps/>
      <w:color w:val="2770B3"/>
      <w:spacing w:val="5"/>
    </w:rPr>
  </w:style>
  <w:style w:type="character" w:styleId="Buchtitel">
    <w:name w:val="Book Title"/>
    <w:basedOn w:val="Absatz-Standardschriftart"/>
    <w:uiPriority w:val="33"/>
    <w:qFormat/>
    <w:rsid w:val="00A11D2B"/>
    <w:rPr>
      <w:rFonts w:ascii="Times New Roman" w:hAnsi="Times New Roman"/>
      <w:b/>
      <w:bCs/>
      <w:i/>
      <w:iCs/>
      <w:spacing w:val="5"/>
    </w:rPr>
  </w:style>
  <w:style w:type="paragraph" w:styleId="Listenabsatz">
    <w:name w:val="List Paragraph"/>
    <w:basedOn w:val="Standard"/>
    <w:uiPriority w:val="34"/>
    <w:qFormat/>
    <w:rsid w:val="00A11D2B"/>
    <w:pPr>
      <w:ind w:left="720"/>
      <w:contextualSpacing/>
    </w:pPr>
  </w:style>
  <w:style w:type="table" w:styleId="Tabellenraster">
    <w:name w:val="Table Grid"/>
    <w:basedOn w:val="NormaleTabelle"/>
    <w:uiPriority w:val="39"/>
    <w:rsid w:val="000B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rschrift3Zchn">
    <w:name w:val="Überschrift 3 Zchn"/>
    <w:aliases w:val="3 Unterfragenbeschreibung Zchn"/>
    <w:basedOn w:val="Absatz-Standardschriftart"/>
    <w:link w:val="berschrift3"/>
    <w:uiPriority w:val="9"/>
    <w:rsid w:val="00EC7AEC"/>
    <w:rPr>
      <w:rFonts w:ascii="Times New Roman" w:eastAsiaTheme="majorEastAsia" w:hAnsi="Times New Roman" w:cstheme="majorBidi"/>
      <w:szCs w:val="24"/>
    </w:rPr>
  </w:style>
  <w:style w:type="table" w:styleId="EinfacheTabelle1">
    <w:name w:val="Plain Table 1"/>
    <w:basedOn w:val="NormaleTabelle"/>
    <w:uiPriority w:val="41"/>
    <w:rsid w:val="00BB5D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3">
    <w:name w:val="List Table 3"/>
    <w:basedOn w:val="NormaleTabelle"/>
    <w:uiPriority w:val="48"/>
    <w:rsid w:val="00BB5D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2">
    <w:name w:val="List Table 2"/>
    <w:basedOn w:val="NormaleTabelle"/>
    <w:uiPriority w:val="47"/>
    <w:rsid w:val="00BB5D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851711"/>
    <w:rPr>
      <w:color w:val="808080"/>
    </w:rPr>
  </w:style>
  <w:style w:type="table" w:styleId="EinfacheTabelle3">
    <w:name w:val="Plain Table 3"/>
    <w:basedOn w:val="NormaleTabelle"/>
    <w:uiPriority w:val="43"/>
    <w:rsid w:val="000B0A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iv.ethz.ch" TargetMode="External"/><Relationship Id="rId1" Type="http://schemas.openxmlformats.org/officeDocument/2006/relationships/hyperlink" Target="http://www.aiv.ethz.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SCHILTZ</dc:creator>
  <cp:keywords/>
  <dc:description/>
  <cp:lastModifiedBy>Leif Keller</cp:lastModifiedBy>
  <cp:revision>2</cp:revision>
  <dcterms:created xsi:type="dcterms:W3CDTF">2023-04-03T20:12:00Z</dcterms:created>
  <dcterms:modified xsi:type="dcterms:W3CDTF">2023-04-03T20:12:00Z</dcterms:modified>
</cp:coreProperties>
</file>